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CAE6CC"/>
        <w:tblCellMar>
          <w:left w:w="0" w:type="dxa"/>
          <w:right w:w="0" w:type="dxa"/>
        </w:tblCellMar>
        <w:tblLook w:val="04A0" w:firstRow="1" w:lastRow="0" w:firstColumn="1" w:lastColumn="0" w:noHBand="0" w:noVBand="1"/>
      </w:tblPr>
      <w:tblGrid>
        <w:gridCol w:w="10152"/>
      </w:tblGrid>
      <w:tr w:rsidR="00717741" w:rsidRPr="00717741" w:rsidTr="00717741">
        <w:trPr>
          <w:jc w:val="center"/>
        </w:trPr>
        <w:tc>
          <w:tcPr>
            <w:tcW w:w="0" w:type="auto"/>
            <w:shd w:val="clear" w:color="auto" w:fill="CAE6CC"/>
            <w:hideMark/>
          </w:tcPr>
          <w:tbl>
            <w:tblPr>
              <w:tblW w:w="12000" w:type="dxa"/>
              <w:jc w:val="center"/>
              <w:shd w:val="clear" w:color="auto" w:fill="CAE6CC"/>
              <w:tblCellMar>
                <w:top w:w="200" w:type="dxa"/>
                <w:left w:w="200" w:type="dxa"/>
                <w:bottom w:w="200" w:type="dxa"/>
                <w:right w:w="200" w:type="dxa"/>
              </w:tblCellMar>
              <w:tblLook w:val="04A0" w:firstRow="1" w:lastRow="0" w:firstColumn="1" w:lastColumn="0" w:noHBand="0" w:noVBand="1"/>
            </w:tblPr>
            <w:tblGrid>
              <w:gridCol w:w="12000"/>
            </w:tblGrid>
            <w:tr w:rsidR="00717741" w:rsidRPr="00717741">
              <w:trPr>
                <w:jc w:val="center"/>
              </w:trPr>
              <w:tc>
                <w:tcPr>
                  <w:tcW w:w="0" w:type="auto"/>
                  <w:shd w:val="clear" w:color="auto" w:fill="CAE6CC"/>
                  <w:hideMark/>
                </w:tcPr>
                <w:tbl>
                  <w:tblPr>
                    <w:tblW w:w="5000" w:type="pct"/>
                    <w:tblCellMar>
                      <w:top w:w="200" w:type="dxa"/>
                      <w:left w:w="200" w:type="dxa"/>
                      <w:bottom w:w="200" w:type="dxa"/>
                      <w:right w:w="200" w:type="dxa"/>
                    </w:tblCellMar>
                    <w:tblLook w:val="04A0" w:firstRow="1" w:lastRow="0" w:firstColumn="1" w:lastColumn="0" w:noHBand="0" w:noVBand="1"/>
                  </w:tblPr>
                  <w:tblGrid>
                    <w:gridCol w:w="7800"/>
                    <w:gridCol w:w="3800"/>
                  </w:tblGrid>
                  <w:tr w:rsidR="00717741" w:rsidRPr="00717741">
                    <w:tc>
                      <w:tcPr>
                        <w:tcW w:w="0" w:type="auto"/>
                        <w:hideMark/>
                      </w:tcPr>
                      <w:p w:rsidR="00717741" w:rsidRPr="00717741" w:rsidRDefault="00717741" w:rsidP="00717741">
                        <w:pPr>
                          <w:spacing w:line="150" w:lineRule="atLeast"/>
                          <w:jc w:val="center"/>
                          <w:rPr>
                            <w:rFonts w:eastAsia="Times New Roman" w:cs="Times New Roman"/>
                            <w:color w:val="505050"/>
                            <w:sz w:val="15"/>
                            <w:szCs w:val="15"/>
                          </w:rPr>
                        </w:pPr>
                        <w:r w:rsidRPr="00717741">
                          <w:rPr>
                            <w:rFonts w:ascii="Verdana" w:eastAsia="Times New Roman" w:hAnsi="Verdana" w:cs="Times New Roman"/>
                            <w:color w:val="505050"/>
                            <w:sz w:val="17"/>
                            <w:szCs w:val="17"/>
                          </w:rPr>
                          <w:fldChar w:fldCharType="begin"/>
                        </w:r>
                        <w:r w:rsidRPr="00717741">
                          <w:rPr>
                            <w:rFonts w:ascii="Verdana" w:eastAsia="Times New Roman" w:hAnsi="Verdana" w:cs="Times New Roman"/>
                            <w:color w:val="505050"/>
                            <w:sz w:val="17"/>
                            <w:szCs w:val="17"/>
                          </w:rPr>
                          <w:instrText xml:space="preserve"> HYPERLINK "http://us4.forward-to-friend.com/forward?u=0c2398029ecab8972753baa17&amp;id=391e85c74b&amp;e=%5BUNIQID%5D" </w:instrText>
                        </w:r>
                        <w:r w:rsidRPr="00717741">
                          <w:rPr>
                            <w:rFonts w:ascii="Verdana" w:eastAsia="Times New Roman" w:hAnsi="Verdana" w:cs="Times New Roman"/>
                            <w:color w:val="505050"/>
                            <w:sz w:val="17"/>
                            <w:szCs w:val="17"/>
                          </w:rPr>
                        </w:r>
                        <w:r w:rsidRPr="00717741">
                          <w:rPr>
                            <w:rFonts w:ascii="Verdana" w:eastAsia="Times New Roman" w:hAnsi="Verdana" w:cs="Times New Roman"/>
                            <w:color w:val="505050"/>
                            <w:sz w:val="17"/>
                            <w:szCs w:val="17"/>
                          </w:rPr>
                          <w:fldChar w:fldCharType="separate"/>
                        </w:r>
                        <w:r w:rsidRPr="00717741">
                          <w:rPr>
                            <w:rFonts w:ascii="Verdana" w:eastAsia="Times New Roman" w:hAnsi="Verdana" w:cs="Times New Roman"/>
                            <w:color w:val="336699"/>
                            <w:sz w:val="17"/>
                            <w:szCs w:val="17"/>
                            <w:u w:val="single"/>
                          </w:rPr>
                          <w:t>Forward to a friend</w:t>
                        </w:r>
                        <w:r w:rsidRPr="00717741">
                          <w:rPr>
                            <w:rFonts w:ascii="Verdana" w:eastAsia="Times New Roman" w:hAnsi="Verdana" w:cs="Times New Roman"/>
                            <w:color w:val="505050"/>
                            <w:sz w:val="17"/>
                            <w:szCs w:val="17"/>
                          </w:rPr>
                          <w:fldChar w:fldCharType="end"/>
                        </w:r>
                      </w:p>
                      <w:p w:rsidR="00717741" w:rsidRPr="00717741" w:rsidRDefault="00717741" w:rsidP="00717741">
                        <w:pPr>
                          <w:spacing w:line="150" w:lineRule="atLeast"/>
                          <w:jc w:val="center"/>
                          <w:rPr>
                            <w:rFonts w:eastAsia="Times New Roman" w:cs="Times New Roman"/>
                            <w:color w:val="505050"/>
                            <w:sz w:val="15"/>
                            <w:szCs w:val="15"/>
                          </w:rPr>
                        </w:pPr>
                        <w:r w:rsidRPr="00717741">
                          <w:rPr>
                            <w:rFonts w:eastAsia="Times New Roman" w:cs="Times New Roman"/>
                            <w:color w:val="505050"/>
                            <w:sz w:val="15"/>
                            <w:szCs w:val="15"/>
                          </w:rPr>
                          <w:br/>
                        </w:r>
                        <w:r w:rsidRPr="00717741">
                          <w:rPr>
                            <w:rFonts w:eastAsia="Times New Roman" w:cs="Times New Roman"/>
                            <w:color w:val="505050"/>
                            <w:sz w:val="15"/>
                            <w:szCs w:val="15"/>
                          </w:rPr>
                          <w:br/>
                        </w:r>
                        <w:r w:rsidRPr="00717741">
                          <w:rPr>
                            <w:rFonts w:ascii="Verdana" w:eastAsia="Times New Roman" w:hAnsi="Verdana" w:cs="Times New Roman"/>
                            <w:color w:val="505050"/>
                            <w:sz w:val="17"/>
                            <w:szCs w:val="17"/>
                          </w:rPr>
                          <w:t>Is this email not displaying correctly?</w:t>
                        </w:r>
                      </w:p>
                      <w:p w:rsidR="00717741" w:rsidRPr="00717741" w:rsidRDefault="00717741" w:rsidP="00717741">
                        <w:pPr>
                          <w:spacing w:line="150" w:lineRule="atLeast"/>
                          <w:jc w:val="center"/>
                          <w:rPr>
                            <w:rFonts w:eastAsia="Times New Roman" w:cs="Times New Roman"/>
                            <w:color w:val="505050"/>
                            <w:sz w:val="15"/>
                            <w:szCs w:val="15"/>
                          </w:rPr>
                        </w:pPr>
                        <w:r w:rsidRPr="00717741">
                          <w:rPr>
                            <w:rFonts w:ascii="Verdana" w:eastAsia="Times New Roman" w:hAnsi="Verdana" w:cs="Times New Roman"/>
                            <w:color w:val="505050"/>
                            <w:sz w:val="17"/>
                            <w:szCs w:val="17"/>
                          </w:rPr>
                          <w:fldChar w:fldCharType="begin"/>
                        </w:r>
                        <w:r w:rsidRPr="00717741">
                          <w:rPr>
                            <w:rFonts w:ascii="Verdana" w:eastAsia="Times New Roman" w:hAnsi="Verdana" w:cs="Times New Roman"/>
                            <w:color w:val="505050"/>
                            <w:sz w:val="17"/>
                            <w:szCs w:val="17"/>
                          </w:rPr>
                          <w:instrText xml:space="preserve"> HYPERLINK "http://us4.campaign-archive1.com/?u=0c2398029ecab8972753baa17&amp;id=391e85c74b&amp;e=%5BUNIQID%5D" \t "_blank" </w:instrText>
                        </w:r>
                        <w:r w:rsidRPr="00717741">
                          <w:rPr>
                            <w:rFonts w:ascii="Verdana" w:eastAsia="Times New Roman" w:hAnsi="Verdana" w:cs="Times New Roman"/>
                            <w:color w:val="505050"/>
                            <w:sz w:val="17"/>
                            <w:szCs w:val="17"/>
                          </w:rPr>
                        </w:r>
                        <w:r w:rsidRPr="00717741">
                          <w:rPr>
                            <w:rFonts w:ascii="Verdana" w:eastAsia="Times New Roman" w:hAnsi="Verdana" w:cs="Times New Roman"/>
                            <w:color w:val="505050"/>
                            <w:sz w:val="17"/>
                            <w:szCs w:val="17"/>
                          </w:rPr>
                          <w:fldChar w:fldCharType="separate"/>
                        </w:r>
                        <w:r w:rsidRPr="00717741">
                          <w:rPr>
                            <w:rFonts w:ascii="Verdana" w:eastAsia="Times New Roman" w:hAnsi="Verdana" w:cs="Times New Roman"/>
                            <w:color w:val="336699"/>
                            <w:sz w:val="17"/>
                            <w:szCs w:val="17"/>
                            <w:u w:val="single"/>
                          </w:rPr>
                          <w:t>View it in your browser</w:t>
                        </w:r>
                        <w:r w:rsidRPr="00717741">
                          <w:rPr>
                            <w:rFonts w:ascii="Verdana" w:eastAsia="Times New Roman" w:hAnsi="Verdana" w:cs="Times New Roman"/>
                            <w:color w:val="505050"/>
                            <w:sz w:val="17"/>
                            <w:szCs w:val="17"/>
                          </w:rPr>
                          <w:fldChar w:fldCharType="end"/>
                        </w:r>
                      </w:p>
                    </w:tc>
                    <w:tc>
                      <w:tcPr>
                        <w:tcW w:w="3800" w:type="dxa"/>
                        <w:hideMark/>
                      </w:tcPr>
                      <w:p w:rsidR="00717741" w:rsidRPr="00717741" w:rsidRDefault="00717741" w:rsidP="00717741">
                        <w:pPr>
                          <w:rPr>
                            <w:rFonts w:ascii="Times" w:eastAsia="Times New Roman" w:hAnsi="Times" w:cs="Times New Roman"/>
                            <w:sz w:val="20"/>
                            <w:szCs w:val="20"/>
                          </w:rPr>
                        </w:pPr>
                      </w:p>
                    </w:tc>
                  </w:tr>
                </w:tbl>
                <w:p w:rsidR="00717741" w:rsidRPr="00717741" w:rsidRDefault="00717741" w:rsidP="00717741">
                  <w:pPr>
                    <w:rPr>
                      <w:rFonts w:ascii="Times" w:eastAsia="Times New Roman" w:hAnsi="Times" w:cs="Times New Roman"/>
                      <w:sz w:val="20"/>
                      <w:szCs w:val="20"/>
                    </w:rPr>
                  </w:pPr>
                </w:p>
              </w:tc>
            </w:tr>
          </w:tbl>
          <w:p w:rsidR="00717741" w:rsidRPr="00717741" w:rsidRDefault="00717741" w:rsidP="00717741">
            <w:pPr>
              <w:jc w:val="center"/>
              <w:rPr>
                <w:rFonts w:ascii="Times" w:eastAsia="Times New Roman" w:hAnsi="Times" w:cs="Times New Roman"/>
                <w:vanish/>
                <w:sz w:val="20"/>
                <w:szCs w:val="20"/>
              </w:rPr>
            </w:pPr>
          </w:p>
          <w:tbl>
            <w:tblPr>
              <w:tblW w:w="12000" w:type="dxa"/>
              <w:jc w:val="center"/>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136"/>
            </w:tblGrid>
            <w:tr w:rsidR="00717741" w:rsidRPr="00717741">
              <w:trPr>
                <w:jc w:val="center"/>
              </w:trPr>
              <w:tc>
                <w:tcPr>
                  <w:tcW w:w="0" w:type="auto"/>
                  <w:shd w:val="clear" w:color="auto" w:fill="FFFFFF"/>
                  <w:hideMark/>
                </w:tcPr>
                <w:tbl>
                  <w:tblPr>
                    <w:tblW w:w="12000" w:type="dxa"/>
                    <w:jc w:val="center"/>
                    <w:shd w:val="clear" w:color="auto" w:fill="CAE6CC"/>
                    <w:tblCellMar>
                      <w:left w:w="0" w:type="dxa"/>
                      <w:right w:w="0" w:type="dxa"/>
                    </w:tblCellMar>
                    <w:tblLook w:val="04A0" w:firstRow="1" w:lastRow="0" w:firstColumn="1" w:lastColumn="0" w:noHBand="0" w:noVBand="1"/>
                  </w:tblPr>
                  <w:tblGrid>
                    <w:gridCol w:w="10121"/>
                  </w:tblGrid>
                  <w:tr w:rsidR="00717741" w:rsidRPr="00717741">
                    <w:trPr>
                      <w:jc w:val="center"/>
                    </w:trPr>
                    <w:tc>
                      <w:tcPr>
                        <w:tcW w:w="0" w:type="auto"/>
                        <w:shd w:val="clear" w:color="auto" w:fill="CAE6CC"/>
                        <w:vAlign w:val="center"/>
                        <w:hideMark/>
                      </w:tcPr>
                      <w:p w:rsidR="00717741" w:rsidRPr="00717741" w:rsidRDefault="00717741" w:rsidP="00717741">
                        <w:pPr>
                          <w:spacing w:line="510" w:lineRule="atLeast"/>
                          <w:jc w:val="center"/>
                          <w:rPr>
                            <w:rFonts w:eastAsia="Times New Roman" w:cs="Times New Roman"/>
                            <w:b/>
                            <w:bCs/>
                            <w:color w:val="202020"/>
                            <w:sz w:val="51"/>
                            <w:szCs w:val="51"/>
                          </w:rPr>
                        </w:pPr>
                        <w:r>
                          <w:rPr>
                            <w:rFonts w:eastAsia="Times New Roman" w:cs="Times New Roman"/>
                            <w:b/>
                            <w:bCs/>
                            <w:noProof/>
                            <w:color w:val="202020"/>
                            <w:sz w:val="51"/>
                            <w:szCs w:val="51"/>
                          </w:rPr>
                          <w:drawing>
                            <wp:inline distT="0" distB="0" distL="0" distR="0">
                              <wp:extent cx="7607300" cy="2425700"/>
                              <wp:effectExtent l="0" t="0" r="12700" b="12700"/>
                              <wp:docPr id="1" name="headerImage campaign-icon" descr="https://gallery.mailchimp.com/0c2398029ecab8972753baa17/images/eec426ce-f4b7-4d43-91eb-b21db95de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https://gallery.mailchimp.com/0c2398029ecab8972753baa17/images/eec426ce-f4b7-4d43-91eb-b21db95de2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7300" cy="2425700"/>
                                      </a:xfrm>
                                      <a:prstGeom prst="rect">
                                        <a:avLst/>
                                      </a:prstGeom>
                                      <a:noFill/>
                                      <a:ln>
                                        <a:noFill/>
                                      </a:ln>
                                    </pic:spPr>
                                  </pic:pic>
                                </a:graphicData>
                              </a:graphic>
                            </wp:inline>
                          </w:drawing>
                        </w:r>
                      </w:p>
                    </w:tc>
                  </w:tr>
                </w:tbl>
                <w:p w:rsidR="00717741" w:rsidRPr="00717741" w:rsidRDefault="00717741" w:rsidP="00717741">
                  <w:pPr>
                    <w:jc w:val="center"/>
                    <w:rPr>
                      <w:rFonts w:ascii="Times" w:eastAsia="Times New Roman" w:hAnsi="Times" w:cs="Times New Roman"/>
                      <w:sz w:val="20"/>
                      <w:szCs w:val="20"/>
                    </w:rPr>
                  </w:pPr>
                </w:p>
              </w:tc>
            </w:tr>
            <w:tr w:rsidR="00717741" w:rsidRPr="00717741">
              <w:trPr>
                <w:jc w:val="center"/>
              </w:trPr>
              <w:tc>
                <w:tcPr>
                  <w:tcW w:w="0" w:type="auto"/>
                  <w:shd w:val="clear" w:color="auto" w:fill="FFFFFF"/>
                  <w:hideMark/>
                </w:tcPr>
                <w:tbl>
                  <w:tblPr>
                    <w:tblW w:w="12000" w:type="dxa"/>
                    <w:jc w:val="center"/>
                    <w:tblCellMar>
                      <w:left w:w="0" w:type="dxa"/>
                      <w:right w:w="0" w:type="dxa"/>
                    </w:tblCellMar>
                    <w:tblLook w:val="04A0" w:firstRow="1" w:lastRow="0" w:firstColumn="1" w:lastColumn="0" w:noHBand="0" w:noVBand="1"/>
                  </w:tblPr>
                  <w:tblGrid>
                    <w:gridCol w:w="5058"/>
                    <w:gridCol w:w="5058"/>
                    <w:gridCol w:w="5"/>
                  </w:tblGrid>
                  <w:tr w:rsidR="00717741" w:rsidRPr="00717741">
                    <w:trPr>
                      <w:jc w:val="center"/>
                    </w:trPr>
                    <w:tc>
                      <w:tcPr>
                        <w:tcW w:w="0" w:type="auto"/>
                        <w:gridSpan w:val="3"/>
                        <w:shd w:val="clear" w:color="auto" w:fill="FFFFFF"/>
                        <w:hideMark/>
                      </w:tcPr>
                      <w:tbl>
                        <w:tblPr>
                          <w:tblW w:w="5000" w:type="pct"/>
                          <w:tblCellMar>
                            <w:top w:w="400" w:type="dxa"/>
                            <w:left w:w="400" w:type="dxa"/>
                            <w:bottom w:w="400" w:type="dxa"/>
                            <w:right w:w="400" w:type="dxa"/>
                          </w:tblCellMar>
                          <w:tblLook w:val="04A0" w:firstRow="1" w:lastRow="0" w:firstColumn="1" w:lastColumn="0" w:noHBand="0" w:noVBand="1"/>
                        </w:tblPr>
                        <w:tblGrid>
                          <w:gridCol w:w="10121"/>
                        </w:tblGrid>
                        <w:tr w:rsidR="00717741" w:rsidRPr="00717741">
                          <w:tc>
                            <w:tcPr>
                              <w:tcW w:w="0" w:type="auto"/>
                              <w:hideMark/>
                            </w:tcPr>
                            <w:p w:rsidR="00717741" w:rsidRPr="00717741" w:rsidRDefault="00717741" w:rsidP="00717741">
                              <w:pPr>
                                <w:spacing w:after="150" w:line="330" w:lineRule="atLeast"/>
                                <w:outlineLvl w:val="3"/>
                                <w:rPr>
                                  <w:rFonts w:eastAsia="Times New Roman" w:cs="Times New Roman"/>
                                  <w:b/>
                                  <w:bCs/>
                                  <w:color w:val="202020"/>
                                  <w:sz w:val="33"/>
                                  <w:szCs w:val="33"/>
                                </w:rPr>
                              </w:pPr>
                              <w:r w:rsidRPr="00717741">
                                <w:rPr>
                                  <w:rFonts w:ascii="comic sans ms" w:eastAsia="Times New Roman" w:hAnsi="comic sans ms" w:cs="Times New Roman"/>
                                  <w:b/>
                                  <w:bCs/>
                                  <w:color w:val="2F4F4F"/>
                                  <w:sz w:val="36"/>
                                  <w:szCs w:val="36"/>
                                </w:rPr>
                                <w:t>Spring 2015 Newsletter</w:t>
                              </w:r>
                              <w:r w:rsidRPr="00717741">
                                <w:rPr>
                                  <w:rFonts w:ascii="comic sans ms" w:eastAsia="Times New Roman" w:hAnsi="comic sans ms" w:cs="Times New Roman"/>
                                  <w:b/>
                                  <w:bCs/>
                                  <w:color w:val="2F4F4F"/>
                                  <w:sz w:val="36"/>
                                  <w:szCs w:val="36"/>
                                </w:rPr>
                                <w:br/>
                                <w:t>from Julie Anderson, ARNP</w:t>
                              </w:r>
                            </w:p>
                            <w:p w:rsidR="00717741" w:rsidRPr="00717741" w:rsidRDefault="00717741" w:rsidP="00717741">
                              <w:pPr>
                                <w:spacing w:after="150" w:line="330" w:lineRule="atLeast"/>
                                <w:outlineLvl w:val="3"/>
                                <w:rPr>
                                  <w:rFonts w:eastAsia="Times New Roman" w:cs="Times New Roman"/>
                                  <w:b/>
                                  <w:bCs/>
                                  <w:color w:val="202020"/>
                                  <w:sz w:val="33"/>
                                  <w:szCs w:val="33"/>
                                </w:rPr>
                              </w:pPr>
                              <w:r w:rsidRPr="00717741">
                                <w:rPr>
                                  <w:rFonts w:ascii="trebuchet ms" w:eastAsia="Times New Roman" w:hAnsi="trebuchet ms" w:cs="Times New Roman"/>
                                  <w:b/>
                                  <w:bCs/>
                                  <w:color w:val="2F4F4F"/>
                                  <w:sz w:val="33"/>
                                  <w:szCs w:val="33"/>
                                </w:rPr>
                                <w:fldChar w:fldCharType="begin"/>
                              </w:r>
                              <w:r w:rsidRPr="00717741">
                                <w:rPr>
                                  <w:rFonts w:ascii="trebuchet ms" w:eastAsia="Times New Roman" w:hAnsi="trebuchet ms" w:cs="Times New Roman"/>
                                  <w:b/>
                                  <w:bCs/>
                                  <w:color w:val="2F4F4F"/>
                                  <w:sz w:val="33"/>
                                  <w:szCs w:val="33"/>
                                </w:rPr>
                                <w:instrText xml:space="preserve"> HYPERLINK "http://www.npjulie.com/" \t "_blank" </w:instrText>
                              </w:r>
                              <w:r w:rsidRPr="00717741">
                                <w:rPr>
                                  <w:rFonts w:ascii="trebuchet ms" w:eastAsia="Times New Roman" w:hAnsi="trebuchet ms" w:cs="Times New Roman"/>
                                  <w:b/>
                                  <w:bCs/>
                                  <w:color w:val="2F4F4F"/>
                                  <w:sz w:val="33"/>
                                  <w:szCs w:val="33"/>
                                </w:rPr>
                              </w:r>
                              <w:r w:rsidRPr="00717741">
                                <w:rPr>
                                  <w:rFonts w:ascii="trebuchet ms" w:eastAsia="Times New Roman" w:hAnsi="trebuchet ms" w:cs="Times New Roman"/>
                                  <w:b/>
                                  <w:bCs/>
                                  <w:color w:val="2F4F4F"/>
                                  <w:sz w:val="33"/>
                                  <w:szCs w:val="33"/>
                                </w:rPr>
                                <w:fldChar w:fldCharType="separate"/>
                              </w:r>
                              <w:r w:rsidRPr="00717741">
                                <w:rPr>
                                  <w:rFonts w:ascii="trebuchet ms" w:eastAsia="Times New Roman" w:hAnsi="trebuchet ms" w:cs="Times New Roman"/>
                                  <w:color w:val="336699"/>
                                  <w:sz w:val="21"/>
                                  <w:szCs w:val="21"/>
                                  <w:u w:val="single"/>
                                </w:rPr>
                                <w:t>www.npjulie.com</w:t>
                              </w:r>
                              <w:r w:rsidRPr="00717741">
                                <w:rPr>
                                  <w:rFonts w:ascii="trebuchet ms" w:eastAsia="Times New Roman" w:hAnsi="trebuchet ms" w:cs="Times New Roman"/>
                                  <w:b/>
                                  <w:bCs/>
                                  <w:color w:val="2F4F4F"/>
                                  <w:sz w:val="33"/>
                                  <w:szCs w:val="33"/>
                                </w:rPr>
                                <w:fldChar w:fldCharType="end"/>
                              </w:r>
                              <w:r w:rsidRPr="00717741">
                                <w:rPr>
                                  <w:rFonts w:ascii="trebuchet ms" w:eastAsia="Times New Roman" w:hAnsi="trebuchet ms" w:cs="Times New Roman"/>
                                  <w:b/>
                                  <w:bCs/>
                                  <w:color w:val="2F4F4F"/>
                                  <w:sz w:val="33"/>
                                  <w:szCs w:val="33"/>
                                </w:rPr>
                                <w:br/>
                              </w:r>
                              <w:r w:rsidRPr="00717741">
                                <w:rPr>
                                  <w:rFonts w:ascii="trebuchet ms" w:eastAsia="Times New Roman" w:hAnsi="trebuchet ms" w:cs="Times New Roman"/>
                                  <w:b/>
                                  <w:bCs/>
                                  <w:color w:val="2F4F4F"/>
                                  <w:sz w:val="33"/>
                                  <w:szCs w:val="33"/>
                                </w:rPr>
                                <w:fldChar w:fldCharType="begin"/>
                              </w:r>
                              <w:r w:rsidRPr="00717741">
                                <w:rPr>
                                  <w:rFonts w:ascii="trebuchet ms" w:eastAsia="Times New Roman" w:hAnsi="trebuchet ms" w:cs="Times New Roman"/>
                                  <w:b/>
                                  <w:bCs/>
                                  <w:color w:val="2F4F4F"/>
                                  <w:sz w:val="33"/>
                                  <w:szCs w:val="33"/>
                                </w:rPr>
                                <w:instrText xml:space="preserve"> HYPERLINK "https://www.facebook.com/JulieAndersonARNP" \t "_blank" </w:instrText>
                              </w:r>
                              <w:r w:rsidRPr="00717741">
                                <w:rPr>
                                  <w:rFonts w:ascii="trebuchet ms" w:eastAsia="Times New Roman" w:hAnsi="trebuchet ms" w:cs="Times New Roman"/>
                                  <w:b/>
                                  <w:bCs/>
                                  <w:color w:val="2F4F4F"/>
                                  <w:sz w:val="33"/>
                                  <w:szCs w:val="33"/>
                                </w:rPr>
                              </w:r>
                              <w:r w:rsidRPr="00717741">
                                <w:rPr>
                                  <w:rFonts w:ascii="trebuchet ms" w:eastAsia="Times New Roman" w:hAnsi="trebuchet ms" w:cs="Times New Roman"/>
                                  <w:b/>
                                  <w:bCs/>
                                  <w:color w:val="2F4F4F"/>
                                  <w:sz w:val="33"/>
                                  <w:szCs w:val="33"/>
                                </w:rPr>
                                <w:fldChar w:fldCharType="separate"/>
                              </w:r>
                              <w:r w:rsidRPr="00717741">
                                <w:rPr>
                                  <w:rFonts w:ascii="trebuchet ms" w:eastAsia="Times New Roman" w:hAnsi="trebuchet ms" w:cs="Times New Roman"/>
                                  <w:color w:val="336699"/>
                                  <w:sz w:val="21"/>
                                  <w:szCs w:val="21"/>
                                  <w:u w:val="single"/>
                                </w:rPr>
                                <w:t>www.facebook.com/JulieAndersonARNP</w:t>
                              </w:r>
                              <w:r w:rsidRPr="00717741">
                                <w:rPr>
                                  <w:rFonts w:ascii="trebuchet ms" w:eastAsia="Times New Roman" w:hAnsi="trebuchet ms" w:cs="Times New Roman"/>
                                  <w:b/>
                                  <w:bCs/>
                                  <w:color w:val="2F4F4F"/>
                                  <w:sz w:val="33"/>
                                  <w:szCs w:val="33"/>
                                </w:rPr>
                                <w:fldChar w:fldCharType="end"/>
                              </w:r>
                            </w:p>
                            <w:p w:rsidR="00717741" w:rsidRPr="00717741" w:rsidRDefault="00717741" w:rsidP="00717741">
                              <w:pPr>
                                <w:spacing w:after="150" w:line="330" w:lineRule="atLeast"/>
                                <w:outlineLvl w:val="3"/>
                                <w:rPr>
                                  <w:rFonts w:eastAsia="Times New Roman" w:cs="Times New Roman"/>
                                  <w:b/>
                                  <w:bCs/>
                                  <w:color w:val="202020"/>
                                  <w:sz w:val="33"/>
                                  <w:szCs w:val="33"/>
                                </w:rPr>
                              </w:pPr>
                              <w:r w:rsidRPr="00717741">
                                <w:rPr>
                                  <w:rFonts w:ascii="trebuchet ms" w:eastAsia="Times New Roman" w:hAnsi="trebuchet ms" w:cs="Times New Roman"/>
                                  <w:b/>
                                  <w:bCs/>
                                  <w:color w:val="2F4F4F"/>
                                  <w:sz w:val="21"/>
                                  <w:szCs w:val="21"/>
                                </w:rPr>
                                <w:t>Dear Clients,</w:t>
                              </w:r>
                            </w:p>
                            <w:p w:rsidR="00717741" w:rsidRPr="00717741" w:rsidRDefault="00717741" w:rsidP="00717741">
                              <w:pPr>
                                <w:spacing w:line="270" w:lineRule="atLeast"/>
                                <w:rPr>
                                  <w:rFonts w:eastAsia="Times New Roman" w:cs="Times New Roman"/>
                                  <w:color w:val="000000"/>
                                  <w:sz w:val="18"/>
                                  <w:szCs w:val="18"/>
                                </w:rPr>
                              </w:pPr>
                              <w:r w:rsidRPr="00717741">
                                <w:rPr>
                                  <w:rFonts w:eastAsia="Times New Roman" w:cs="Times New Roman"/>
                                  <w:color w:val="000000"/>
                                  <w:sz w:val="18"/>
                                  <w:szCs w:val="18"/>
                                </w:rPr>
                                <w:t>Here’s my semi-annual email, though the last one was over 18 months ago! I want to let you know that we are making a big jump to an electronic health record soon. This is happening mostly because the diagnostic coding system (ICD-9) that the insurance companies use is changing in October to the vastly more complex ICD-10. The biggest reason for adding on more complexity is to make it easier for the insurance companies to deny more claims as they continue to reap record profits, but I digress.</w:t>
                              </w:r>
                              <w:r w:rsidRPr="00717741">
                                <w:rPr>
                                  <w:rFonts w:eastAsia="Times New Roman" w:cs="Times New Roman"/>
                                  <w:color w:val="000000"/>
                                  <w:sz w:val="18"/>
                                  <w:szCs w:val="18"/>
                                </w:rPr>
                                <w:br/>
                              </w:r>
                              <w:r w:rsidRPr="00717741">
                                <w:rPr>
                                  <w:rFonts w:eastAsia="Times New Roman" w:cs="Times New Roman"/>
                                  <w:color w:val="000000"/>
                                  <w:sz w:val="18"/>
                                  <w:szCs w:val="18"/>
                                </w:rPr>
                                <w:br/>
                                <w:t>The other reason to make this shift to a partial Electronic Health Records is to streamline the paper exchange between you and this office. You will be able to fill out forms and update supplement lists on your own portal; as well as see and download your bill, receipts, treatment plans, and lab results. We will be able to communicate prescriptions more directly to pharmacies and facilitate refills more easily.</w:t>
                              </w:r>
                              <w:r w:rsidRPr="00717741">
                                <w:rPr>
                                  <w:rFonts w:eastAsia="Times New Roman" w:cs="Times New Roman"/>
                                  <w:color w:val="000000"/>
                                  <w:sz w:val="18"/>
                                  <w:szCs w:val="18"/>
                                </w:rPr>
                                <w:br/>
                              </w:r>
                              <w:r w:rsidRPr="00717741">
                                <w:rPr>
                                  <w:rFonts w:eastAsia="Times New Roman" w:cs="Times New Roman"/>
                                  <w:color w:val="000000"/>
                                  <w:sz w:val="18"/>
                                  <w:szCs w:val="18"/>
                                </w:rPr>
                                <w:br/>
                                <w:t>We will be asking you to create your own patient portal account. You will be able to opt out of having your info on line if you don’t want it there. I’m not planning on putting my progress notes on the EHR, and will continue to maintain them in paper form</w:t>
                              </w:r>
                            </w:p>
                          </w:tc>
                        </w:tr>
                      </w:tbl>
                      <w:p w:rsidR="00717741" w:rsidRPr="00717741" w:rsidRDefault="00717741" w:rsidP="00717741">
                        <w:pPr>
                          <w:rPr>
                            <w:rFonts w:ascii="Times" w:eastAsia="Times New Roman" w:hAnsi="Times" w:cs="Times New Roman"/>
                            <w:sz w:val="20"/>
                            <w:szCs w:val="20"/>
                          </w:rPr>
                        </w:pPr>
                        <w:bookmarkStart w:id="0" w:name="_GoBack"/>
                        <w:bookmarkEnd w:id="0"/>
                      </w:p>
                    </w:tc>
                  </w:tr>
                  <w:tr w:rsidR="00717741" w:rsidRPr="00717741">
                    <w:trPr>
                      <w:jc w:val="center"/>
                    </w:trPr>
                    <w:tc>
                      <w:tcPr>
                        <w:tcW w:w="5600" w:type="dxa"/>
                        <w:shd w:val="clear" w:color="auto" w:fill="FFFFFF"/>
                        <w:hideMark/>
                      </w:tcPr>
                      <w:tbl>
                        <w:tblPr>
                          <w:tblW w:w="5000" w:type="pct"/>
                          <w:tblCellMar>
                            <w:top w:w="400" w:type="dxa"/>
                            <w:left w:w="400" w:type="dxa"/>
                            <w:bottom w:w="400" w:type="dxa"/>
                            <w:right w:w="400" w:type="dxa"/>
                          </w:tblCellMar>
                          <w:tblLook w:val="04A0" w:firstRow="1" w:lastRow="0" w:firstColumn="1" w:lastColumn="0" w:noHBand="0" w:noVBand="1"/>
                        </w:tblPr>
                        <w:tblGrid>
                          <w:gridCol w:w="5058"/>
                        </w:tblGrid>
                        <w:tr w:rsidR="00717741" w:rsidRPr="00717741">
                          <w:tc>
                            <w:tcPr>
                              <w:tcW w:w="0" w:type="auto"/>
                              <w:hideMark/>
                            </w:tcPr>
                            <w:p w:rsidR="00717741" w:rsidRPr="00717741" w:rsidRDefault="00717741" w:rsidP="00717741">
                              <w:pPr>
                                <w:rPr>
                                  <w:rFonts w:ascii="Times" w:eastAsia="Times New Roman" w:hAnsi="Times" w:cs="Times New Roman"/>
                                  <w:sz w:val="20"/>
                                  <w:szCs w:val="20"/>
                                </w:rPr>
                              </w:pPr>
                              <w:r>
                                <w:rPr>
                                  <w:rFonts w:ascii="Times" w:eastAsia="Times New Roman" w:hAnsi="Times" w:cs="Times New Roman"/>
                                  <w:noProof/>
                                  <w:color w:val="0000FF"/>
                                  <w:sz w:val="20"/>
                                  <w:szCs w:val="20"/>
                                </w:rPr>
                                <w:lastRenderedPageBreak/>
                                <w:drawing>
                                  <wp:inline distT="0" distB="0" distL="0" distR="0">
                                    <wp:extent cx="3302000" cy="4279900"/>
                                    <wp:effectExtent l="0" t="0" r="0" b="12700"/>
                                    <wp:docPr id="2" name="Picture 2" descr="https://gallery.mailchimp.com/0c2398029ecab8972753baa17/images/383ceb24-61a2-4117-b828-1004436d38ce.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c2398029ecab8972753baa17/images/383ceb24-61a2-4117-b828-1004436d38ce.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4279900"/>
                                            </a:xfrm>
                                            <a:prstGeom prst="rect">
                                              <a:avLst/>
                                            </a:prstGeom>
                                            <a:noFill/>
                                            <a:ln>
                                              <a:noFill/>
                                            </a:ln>
                                          </pic:spPr>
                                        </pic:pic>
                                      </a:graphicData>
                                    </a:graphic>
                                  </wp:inline>
                                </w:drawing>
                              </w:r>
                            </w:p>
                            <w:p w:rsidR="00717741" w:rsidRPr="00717741" w:rsidRDefault="00717741" w:rsidP="00717741">
                              <w:pPr>
                                <w:spacing w:after="150" w:line="210" w:lineRule="atLeast"/>
                                <w:outlineLvl w:val="0"/>
                                <w:rPr>
                                  <w:rFonts w:eastAsia="Times New Roman" w:cs="Times New Roman"/>
                                  <w:b/>
                                  <w:bCs/>
                                  <w:color w:val="202020"/>
                                  <w:kern w:val="36"/>
                                  <w:sz w:val="21"/>
                                  <w:szCs w:val="21"/>
                                </w:rPr>
                              </w:pPr>
                              <w:r w:rsidRPr="00717741">
                                <w:rPr>
                                  <w:rFonts w:eastAsia="Times New Roman" w:cs="Times New Roman"/>
                                  <w:b/>
                                  <w:bCs/>
                                  <w:color w:val="336633"/>
                                  <w:kern w:val="36"/>
                                  <w:sz w:val="21"/>
                                  <w:szCs w:val="21"/>
                                </w:rPr>
                                <w:t>Trace Amounts –</w:t>
                              </w:r>
                              <w:r w:rsidRPr="00717741">
                                <w:rPr>
                                  <w:rFonts w:eastAsia="Times New Roman" w:cs="Times New Roman"/>
                                  <w:b/>
                                  <w:bCs/>
                                  <w:color w:val="336633"/>
                                  <w:kern w:val="36"/>
                                  <w:sz w:val="21"/>
                                  <w:szCs w:val="21"/>
                                </w:rPr>
                                <w:br/>
                                <w:t>Autism, Mercury and the Hidden Truth</w:t>
                              </w:r>
                            </w:p>
                            <w:p w:rsidR="00717741" w:rsidRPr="00717741" w:rsidRDefault="00717741" w:rsidP="00717741">
                              <w:pPr>
                                <w:spacing w:line="315" w:lineRule="atLeast"/>
                                <w:rPr>
                                  <w:rFonts w:eastAsia="Times New Roman" w:cs="Times New Roman"/>
                                  <w:color w:val="505050"/>
                                  <w:sz w:val="21"/>
                                  <w:szCs w:val="21"/>
                                </w:rPr>
                              </w:pPr>
                              <w:r w:rsidRPr="00717741">
                                <w:rPr>
                                  <w:rFonts w:eastAsia="Times New Roman" w:cs="Times New Roman"/>
                                  <w:color w:val="505050"/>
                                  <w:sz w:val="18"/>
                                  <w:szCs w:val="18"/>
                                </w:rPr>
                                <w:t xml:space="preserve">I urge you to see this powerful and very well crafted documentary. It is produced and starred in by a patient of mine, Eric </w:t>
                              </w:r>
                              <w:proofErr w:type="spellStart"/>
                              <w:r w:rsidRPr="00717741">
                                <w:rPr>
                                  <w:rFonts w:eastAsia="Times New Roman" w:cs="Times New Roman"/>
                                  <w:color w:val="505050"/>
                                  <w:sz w:val="18"/>
                                  <w:szCs w:val="18"/>
                                </w:rPr>
                                <w:t>Gladen</w:t>
                              </w:r>
                              <w:proofErr w:type="spellEnd"/>
                              <w:r w:rsidRPr="00717741">
                                <w:rPr>
                                  <w:rFonts w:eastAsia="Times New Roman" w:cs="Times New Roman"/>
                                  <w:color w:val="505050"/>
                                  <w:sz w:val="18"/>
                                  <w:szCs w:val="18"/>
                                </w:rPr>
                                <w:t>. The documentary chronicles his struggle and recovery from mercury toxicity.</w:t>
                              </w:r>
                              <w:r w:rsidRPr="00717741">
                                <w:rPr>
                                  <w:rFonts w:eastAsia="Times New Roman" w:cs="Times New Roman"/>
                                  <w:color w:val="505050"/>
                                  <w:sz w:val="18"/>
                                  <w:szCs w:val="18"/>
                                </w:rPr>
                                <w:br/>
                              </w:r>
                              <w:r w:rsidRPr="00717741">
                                <w:rPr>
                                  <w:rFonts w:eastAsia="Times New Roman" w:cs="Times New Roman"/>
                                  <w:color w:val="505050"/>
                                  <w:sz w:val="18"/>
                                  <w:szCs w:val="18"/>
                                </w:rPr>
                                <w:br/>
                                <w:t>It's a fascinating story about mercury, autism, the Center for Disease Control, immunizations, cover-up's, and more. I believe we all need to be activists when it comes to our health, and this film is an engaging and educational experience.</w:t>
                              </w:r>
                              <w:r w:rsidRPr="00717741">
                                <w:rPr>
                                  <w:rFonts w:eastAsia="Times New Roman" w:cs="Times New Roman"/>
                                  <w:color w:val="505050"/>
                                  <w:sz w:val="21"/>
                                  <w:szCs w:val="21"/>
                                </w:rPr>
                                <w:br/>
                              </w:r>
                              <w:r w:rsidRPr="00717741">
                                <w:rPr>
                                  <w:rFonts w:eastAsia="Times New Roman" w:cs="Times New Roman"/>
                                  <w:color w:val="505050"/>
                                  <w:sz w:val="21"/>
                                  <w:szCs w:val="21"/>
                                </w:rPr>
                                <w:br/>
                              </w:r>
                              <w:r w:rsidRPr="00717741">
                                <w:rPr>
                                  <w:rFonts w:eastAsia="Times New Roman" w:cs="Times New Roman"/>
                                  <w:color w:val="505050"/>
                                  <w:sz w:val="18"/>
                                  <w:szCs w:val="18"/>
                                </w:rPr>
                                <w:t xml:space="preserve">Check out the website </w:t>
                              </w:r>
                              <w:proofErr w:type="spellStart"/>
                              <w:r w:rsidRPr="00717741">
                                <w:rPr>
                                  <w:rFonts w:eastAsia="Times New Roman" w:cs="Times New Roman"/>
                                  <w:color w:val="505050"/>
                                  <w:sz w:val="18"/>
                                  <w:szCs w:val="18"/>
                                </w:rPr>
                                <w:t>at</w:t>
                              </w:r>
                              <w:hyperlink r:id="rId8" w:history="1">
                                <w:r w:rsidRPr="00717741">
                                  <w:rPr>
                                    <w:rFonts w:eastAsia="Times New Roman" w:cs="Times New Roman"/>
                                    <w:color w:val="336699"/>
                                    <w:sz w:val="18"/>
                                    <w:szCs w:val="18"/>
                                    <w:u w:val="single"/>
                                  </w:rPr>
                                  <w:t>http</w:t>
                                </w:r>
                                <w:proofErr w:type="spellEnd"/>
                                <w:r w:rsidRPr="00717741">
                                  <w:rPr>
                                    <w:rFonts w:eastAsia="Times New Roman" w:cs="Times New Roman"/>
                                    <w:color w:val="336699"/>
                                    <w:sz w:val="18"/>
                                    <w:szCs w:val="18"/>
                                    <w:u w:val="single"/>
                                  </w:rPr>
                                  <w:t>://.traceamounts.com</w:t>
                                </w:r>
                              </w:hyperlink>
                              <w:r w:rsidRPr="00717741">
                                <w:rPr>
                                  <w:rFonts w:eastAsia="Times New Roman" w:cs="Times New Roman"/>
                                  <w:color w:val="505050"/>
                                  <w:sz w:val="18"/>
                                  <w:szCs w:val="18"/>
                                </w:rPr>
                                <w:t>. You can find locations where this movie is playing as well as order the DVD at </w:t>
                              </w:r>
                              <w:r w:rsidRPr="00717741">
                                <w:rPr>
                                  <w:rFonts w:eastAsia="Times New Roman" w:cs="Times New Roman"/>
                                  <w:color w:val="505050"/>
                                  <w:sz w:val="18"/>
                                  <w:szCs w:val="18"/>
                                </w:rPr>
                                <w:fldChar w:fldCharType="begin"/>
                              </w:r>
                              <w:r w:rsidRPr="00717741">
                                <w:rPr>
                                  <w:rFonts w:eastAsia="Times New Roman" w:cs="Times New Roman"/>
                                  <w:color w:val="505050"/>
                                  <w:sz w:val="18"/>
                                  <w:szCs w:val="18"/>
                                </w:rPr>
                                <w:instrText xml:space="preserve"> HYPERLINK "http://traceamounts.com/store/buy-film-tickets/" \t "_blank" </w:instrText>
                              </w:r>
                              <w:r w:rsidRPr="00717741">
                                <w:rPr>
                                  <w:rFonts w:eastAsia="Times New Roman" w:cs="Times New Roman"/>
                                  <w:color w:val="505050"/>
                                  <w:sz w:val="18"/>
                                  <w:szCs w:val="18"/>
                                </w:rPr>
                              </w:r>
                              <w:r w:rsidRPr="00717741">
                                <w:rPr>
                                  <w:rFonts w:eastAsia="Times New Roman" w:cs="Times New Roman"/>
                                  <w:color w:val="505050"/>
                                  <w:sz w:val="18"/>
                                  <w:szCs w:val="18"/>
                                </w:rPr>
                                <w:fldChar w:fldCharType="separate"/>
                              </w:r>
                              <w:r w:rsidRPr="00717741">
                                <w:rPr>
                                  <w:rFonts w:eastAsia="Times New Roman" w:cs="Times New Roman"/>
                                  <w:color w:val="336699"/>
                                  <w:sz w:val="18"/>
                                  <w:szCs w:val="18"/>
                                  <w:u w:val="single"/>
                                </w:rPr>
                                <w:t>www.traceamounts.com/store/buy-film-tickets/</w:t>
                              </w:r>
                              <w:r w:rsidRPr="00717741">
                                <w:rPr>
                                  <w:rFonts w:eastAsia="Times New Roman" w:cs="Times New Roman"/>
                                  <w:color w:val="505050"/>
                                  <w:sz w:val="18"/>
                                  <w:szCs w:val="18"/>
                                </w:rPr>
                                <w:fldChar w:fldCharType="end"/>
                              </w:r>
                              <w:r w:rsidRPr="00717741">
                                <w:rPr>
                                  <w:rFonts w:eastAsia="Times New Roman" w:cs="Times New Roman"/>
                                  <w:color w:val="505050"/>
                                  <w:sz w:val="18"/>
                                  <w:szCs w:val="18"/>
                                </w:rPr>
                                <w:t>.</w:t>
                              </w:r>
                            </w:p>
                          </w:tc>
                        </w:tr>
                        <w:tr w:rsidR="00717741" w:rsidRPr="00717741">
                          <w:tc>
                            <w:tcPr>
                              <w:tcW w:w="0" w:type="auto"/>
                              <w:hideMark/>
                            </w:tcPr>
                            <w:p w:rsidR="00717741" w:rsidRPr="00717741" w:rsidRDefault="00717741" w:rsidP="0071774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2700" cy="12700"/>
                                    <wp:effectExtent l="0" t="0" r="0" b="0"/>
                                    <wp:docPr id="3" name="Picture 3" descr="https://gallery.mailchimp.com/653153ae841fd11de66ad181a/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653153ae841fd11de66ad181a/images/transparen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17741" w:rsidRPr="00717741" w:rsidRDefault="00717741" w:rsidP="00717741">
                              <w:pPr>
                                <w:spacing w:after="150" w:line="210" w:lineRule="atLeast"/>
                                <w:outlineLvl w:val="0"/>
                                <w:rPr>
                                  <w:rFonts w:eastAsia="Times New Roman" w:cs="Times New Roman"/>
                                  <w:b/>
                                  <w:bCs/>
                                  <w:color w:val="202020"/>
                                  <w:kern w:val="36"/>
                                  <w:sz w:val="21"/>
                                  <w:szCs w:val="21"/>
                                </w:rPr>
                              </w:pPr>
                              <w:r w:rsidRPr="00717741">
                                <w:rPr>
                                  <w:rFonts w:eastAsia="Times New Roman" w:cs="Times New Roman"/>
                                  <w:b/>
                                  <w:bCs/>
                                  <w:color w:val="336633"/>
                                  <w:kern w:val="36"/>
                                  <w:sz w:val="21"/>
                                  <w:szCs w:val="21"/>
                                </w:rPr>
                                <w:t>Healing the Gut</w:t>
                              </w:r>
                            </w:p>
                            <w:p w:rsidR="00717741" w:rsidRPr="00717741" w:rsidRDefault="00717741" w:rsidP="00717741">
                              <w:pPr>
                                <w:spacing w:line="315" w:lineRule="atLeast"/>
                                <w:rPr>
                                  <w:rFonts w:eastAsia="Times New Roman" w:cs="Times New Roman"/>
                                  <w:color w:val="505050"/>
                                  <w:sz w:val="21"/>
                                  <w:szCs w:val="21"/>
                                </w:rPr>
                              </w:pPr>
                              <w:r w:rsidRPr="00717741">
                                <w:rPr>
                                  <w:rFonts w:eastAsia="Times New Roman" w:cs="Times New Roman"/>
                                  <w:color w:val="505050"/>
                                  <w:sz w:val="21"/>
                                  <w:szCs w:val="21"/>
                                </w:rPr>
                                <w:br/>
                              </w:r>
                              <w:r w:rsidRPr="00717741">
                                <w:rPr>
                                  <w:rFonts w:eastAsia="Times New Roman" w:cs="Times New Roman"/>
                                  <w:color w:val="505050"/>
                                  <w:sz w:val="18"/>
                                  <w:szCs w:val="18"/>
                                </w:rPr>
                                <w:t xml:space="preserve">Gut healing is hugely important for us all. One of the important factors is keeping the “good” bacteria thriving through replenishment and providing a good home environment with appropriate nutrition for them. This involves removing parasites, bad bacteria, molds, yeasts, and feeding them butyrate either directly with the supplement </w:t>
                              </w:r>
                              <w:proofErr w:type="spellStart"/>
                              <w:r w:rsidRPr="00717741">
                                <w:rPr>
                                  <w:rFonts w:eastAsia="Times New Roman" w:cs="Times New Roman"/>
                                  <w:color w:val="505050"/>
                                  <w:sz w:val="18"/>
                                  <w:szCs w:val="18"/>
                                </w:rPr>
                                <w:t>Butyrex</w:t>
                              </w:r>
                              <w:proofErr w:type="spellEnd"/>
                              <w:r w:rsidRPr="00717741">
                                <w:rPr>
                                  <w:rFonts w:eastAsia="Times New Roman" w:cs="Times New Roman"/>
                                  <w:color w:val="505050"/>
                                  <w:sz w:val="18"/>
                                  <w:szCs w:val="18"/>
                                </w:rPr>
                                <w:t xml:space="preserve"> or indirectly by providing water soluble fiber such as </w:t>
                              </w:r>
                              <w:proofErr w:type="spellStart"/>
                              <w:r w:rsidRPr="00717741">
                                <w:rPr>
                                  <w:rFonts w:eastAsia="Times New Roman" w:cs="Times New Roman"/>
                                  <w:color w:val="505050"/>
                                  <w:sz w:val="18"/>
                                  <w:szCs w:val="18"/>
                                </w:rPr>
                                <w:t>Biotagen</w:t>
                              </w:r>
                              <w:proofErr w:type="spellEnd"/>
                              <w:r w:rsidRPr="00717741">
                                <w:rPr>
                                  <w:rFonts w:eastAsia="Times New Roman" w:cs="Times New Roman"/>
                                  <w:color w:val="505050"/>
                                  <w:sz w:val="18"/>
                                  <w:szCs w:val="18"/>
                                </w:rPr>
                                <w:t xml:space="preserve"> from </w:t>
                              </w:r>
                              <w:proofErr w:type="spellStart"/>
                              <w:r w:rsidRPr="00717741">
                                <w:rPr>
                                  <w:rFonts w:eastAsia="Times New Roman" w:cs="Times New Roman"/>
                                  <w:color w:val="505050"/>
                                  <w:sz w:val="18"/>
                                  <w:szCs w:val="18"/>
                                </w:rPr>
                                <w:t>Klaire</w:t>
                              </w:r>
                              <w:proofErr w:type="spellEnd"/>
                              <w:r w:rsidRPr="00717741">
                                <w:rPr>
                                  <w:rFonts w:eastAsia="Times New Roman" w:cs="Times New Roman"/>
                                  <w:color w:val="505050"/>
                                  <w:sz w:val="18"/>
                                  <w:szCs w:val="18"/>
                                </w:rPr>
                                <w:t xml:space="preserve"> Labs; or pectin, oat bran, </w:t>
                              </w:r>
                              <w:proofErr w:type="spellStart"/>
                              <w:r w:rsidRPr="00717741">
                                <w:rPr>
                                  <w:rFonts w:eastAsia="Times New Roman" w:cs="Times New Roman"/>
                                  <w:color w:val="505050"/>
                                  <w:sz w:val="18"/>
                                  <w:szCs w:val="18"/>
                                </w:rPr>
                                <w:t>psyllium</w:t>
                              </w:r>
                              <w:proofErr w:type="spellEnd"/>
                              <w:r w:rsidRPr="00717741">
                                <w:rPr>
                                  <w:rFonts w:eastAsia="Times New Roman" w:cs="Times New Roman"/>
                                  <w:color w:val="505050"/>
                                  <w:sz w:val="18"/>
                                  <w:szCs w:val="18"/>
                                </w:rPr>
                                <w:t xml:space="preserve">, fenugreek, inulin, FOS, MOS, </w:t>
                              </w:r>
                              <w:proofErr w:type="spellStart"/>
                              <w:r w:rsidRPr="00717741">
                                <w:rPr>
                                  <w:rFonts w:eastAsia="Times New Roman" w:cs="Times New Roman"/>
                                  <w:color w:val="505050"/>
                                  <w:sz w:val="18"/>
                                  <w:szCs w:val="18"/>
                                </w:rPr>
                                <w:t>arabinogalactan</w:t>
                              </w:r>
                              <w:proofErr w:type="spellEnd"/>
                              <w:r w:rsidRPr="00717741">
                                <w:rPr>
                                  <w:rFonts w:eastAsia="Times New Roman" w:cs="Times New Roman"/>
                                  <w:color w:val="505050"/>
                                  <w:sz w:val="18"/>
                                  <w:szCs w:val="18"/>
                                </w:rPr>
                                <w:t xml:space="preserve"> or other prebiotics.</w:t>
                              </w:r>
                              <w:r w:rsidRPr="00717741">
                                <w:rPr>
                                  <w:rFonts w:eastAsia="Times New Roman" w:cs="Times New Roman"/>
                                  <w:color w:val="505050"/>
                                  <w:sz w:val="18"/>
                                  <w:szCs w:val="18"/>
                                </w:rPr>
                                <w:br/>
                              </w:r>
                              <w:r w:rsidRPr="00717741">
                                <w:rPr>
                                  <w:rFonts w:eastAsia="Times New Roman" w:cs="Times New Roman"/>
                                  <w:color w:val="505050"/>
                                  <w:sz w:val="18"/>
                                  <w:szCs w:val="18"/>
                                </w:rPr>
                                <w:br/>
                                <w:t>It has become more obvious recently that the prebiotics, which are found in vegetables and fruits, are just as important as taking probiotics, and can improve your gut profile in less than 24 hours! Lightly steamed vegetables retain the most nutrients by far over other cooking methods, by the way.</w:t>
                              </w:r>
                            </w:p>
                          </w:tc>
                        </w:tr>
                        <w:tr w:rsidR="00717741" w:rsidRPr="00717741">
                          <w:tc>
                            <w:tcPr>
                              <w:tcW w:w="0" w:type="auto"/>
                              <w:hideMark/>
                            </w:tcPr>
                            <w:p w:rsidR="00717741" w:rsidRPr="00717741" w:rsidRDefault="00717741" w:rsidP="0071774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2700" cy="12700"/>
                                    <wp:effectExtent l="0" t="0" r="0" b="0"/>
                                    <wp:docPr id="4" name="Picture 4" descr="https://gallery.mailchimp.com/653153ae841fd11de66ad181a/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653153ae841fd11de66ad181a/images/transparen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17741" w:rsidRPr="00717741" w:rsidRDefault="00717741" w:rsidP="00717741">
                              <w:pPr>
                                <w:spacing w:after="150" w:line="210" w:lineRule="atLeast"/>
                                <w:outlineLvl w:val="0"/>
                                <w:rPr>
                                  <w:rFonts w:eastAsia="Times New Roman" w:cs="Times New Roman"/>
                                  <w:b/>
                                  <w:bCs/>
                                  <w:color w:val="202020"/>
                                  <w:kern w:val="36"/>
                                  <w:sz w:val="21"/>
                                  <w:szCs w:val="21"/>
                                </w:rPr>
                              </w:pPr>
                              <w:r w:rsidRPr="00717741">
                                <w:rPr>
                                  <w:rFonts w:eastAsia="Times New Roman" w:cs="Times New Roman"/>
                                  <w:b/>
                                  <w:bCs/>
                                  <w:color w:val="336633"/>
                                  <w:kern w:val="36"/>
                                  <w:sz w:val="21"/>
                                  <w:szCs w:val="21"/>
                                </w:rPr>
                                <w:t>LDN – Low Dose Naltrexone</w:t>
                              </w:r>
                            </w:p>
                            <w:p w:rsidR="00717741" w:rsidRPr="00717741" w:rsidRDefault="00717741" w:rsidP="00717741">
                              <w:pPr>
                                <w:spacing w:line="315" w:lineRule="atLeast"/>
                                <w:rPr>
                                  <w:rFonts w:eastAsia="Times New Roman" w:cs="Times New Roman"/>
                                  <w:color w:val="505050"/>
                                  <w:sz w:val="21"/>
                                  <w:szCs w:val="21"/>
                                </w:rPr>
                              </w:pPr>
                              <w:r w:rsidRPr="00717741">
                                <w:rPr>
                                  <w:rFonts w:eastAsia="Times New Roman" w:cs="Times New Roman"/>
                                  <w:color w:val="505050"/>
                                  <w:sz w:val="21"/>
                                  <w:szCs w:val="21"/>
                                </w:rPr>
                                <w:br/>
                              </w:r>
                              <w:r w:rsidRPr="00717741">
                                <w:rPr>
                                  <w:rFonts w:eastAsia="Times New Roman" w:cs="Times New Roman"/>
                                  <w:color w:val="505050"/>
                                  <w:sz w:val="18"/>
                                  <w:szCs w:val="18"/>
                                </w:rPr>
                                <w:t xml:space="preserve">I have started prescribing LDN for people other than those affected by autism. It seems to relieve (brain) microglial </w:t>
                              </w:r>
                              <w:proofErr w:type="gramStart"/>
                              <w:r w:rsidRPr="00717741">
                                <w:rPr>
                                  <w:rFonts w:eastAsia="Times New Roman" w:cs="Times New Roman"/>
                                  <w:color w:val="505050"/>
                                  <w:sz w:val="18"/>
                                  <w:szCs w:val="18"/>
                                </w:rPr>
                                <w:t>inflammation which</w:t>
                              </w:r>
                              <w:proofErr w:type="gramEnd"/>
                              <w:r w:rsidRPr="00717741">
                                <w:rPr>
                                  <w:rFonts w:eastAsia="Times New Roman" w:cs="Times New Roman"/>
                                  <w:color w:val="505050"/>
                                  <w:sz w:val="18"/>
                                  <w:szCs w:val="18"/>
                                </w:rPr>
                                <w:t xml:space="preserve"> lessens foggy thinking, and pain for people with Chronic Fatigue Syndrome, </w:t>
                              </w:r>
                              <w:r w:rsidRPr="00717741">
                                <w:rPr>
                                  <w:rFonts w:eastAsia="Times New Roman" w:cs="Times New Roman"/>
                                  <w:color w:val="505050"/>
                                  <w:sz w:val="21"/>
                                  <w:szCs w:val="21"/>
                                </w:rPr>
                                <w:t>Fibromyalgia</w:t>
                              </w:r>
                              <w:r w:rsidRPr="00717741">
                                <w:rPr>
                                  <w:rFonts w:eastAsia="Times New Roman" w:cs="Times New Roman"/>
                                  <w:color w:val="505050"/>
                                  <w:sz w:val="18"/>
                                  <w:szCs w:val="18"/>
                                </w:rPr>
                                <w:t>, and</w:t>
                              </w:r>
                              <w:r>
                                <w:rPr>
                                  <w:rFonts w:eastAsia="Times New Roman" w:cs="Times New Roman"/>
                                  <w:color w:val="505050"/>
                                  <w:sz w:val="18"/>
                                  <w:szCs w:val="18"/>
                                </w:rPr>
                                <w:t xml:space="preserve"> </w:t>
                              </w:r>
                              <w:r w:rsidRPr="00717741">
                                <w:rPr>
                                  <w:rFonts w:eastAsia="Times New Roman" w:cs="Times New Roman"/>
                                  <w:color w:val="505050"/>
                                  <w:sz w:val="21"/>
                                  <w:szCs w:val="21"/>
                                </w:rPr>
                                <w:t>Multiple Sclerosis</w:t>
                              </w:r>
                              <w:r w:rsidRPr="00717741">
                                <w:rPr>
                                  <w:rFonts w:eastAsia="Times New Roman" w:cs="Times New Roman"/>
                                  <w:color w:val="505050"/>
                                  <w:sz w:val="18"/>
                                  <w:szCs w:val="18"/>
                                </w:rPr>
                                <w:t>. This should also be helpful for people with bipolar disease or schizophrenia, and possibly ADD.</w:t>
                              </w:r>
                              <w:r w:rsidRPr="00717741">
                                <w:rPr>
                                  <w:rFonts w:eastAsia="Times New Roman" w:cs="Times New Roman"/>
                                  <w:color w:val="505050"/>
                                  <w:sz w:val="18"/>
                                  <w:szCs w:val="18"/>
                                </w:rPr>
                                <w:br/>
                              </w:r>
                              <w:r w:rsidRPr="00717741">
                                <w:rPr>
                                  <w:rFonts w:eastAsia="Times New Roman" w:cs="Times New Roman"/>
                                  <w:color w:val="505050"/>
                                  <w:sz w:val="18"/>
                                  <w:szCs w:val="18"/>
                                </w:rPr>
                                <w:br/>
                                <w:t xml:space="preserve">In addition, </w:t>
                              </w:r>
                              <w:proofErr w:type="spellStart"/>
                              <w:r w:rsidRPr="00717741">
                                <w:rPr>
                                  <w:rFonts w:eastAsia="Times New Roman" w:cs="Times New Roman"/>
                                  <w:color w:val="505050"/>
                                  <w:sz w:val="18"/>
                                  <w:szCs w:val="18"/>
                                </w:rPr>
                                <w:t>tumeric</w:t>
                              </w:r>
                              <w:proofErr w:type="spellEnd"/>
                              <w:r w:rsidRPr="00717741">
                                <w:rPr>
                                  <w:rFonts w:eastAsia="Times New Roman" w:cs="Times New Roman"/>
                                  <w:color w:val="505050"/>
                                  <w:sz w:val="18"/>
                                  <w:szCs w:val="18"/>
                                </w:rPr>
                                <w:t>/</w:t>
                              </w:r>
                              <w:proofErr w:type="spellStart"/>
                              <w:r w:rsidRPr="00717741">
                                <w:rPr>
                                  <w:rFonts w:eastAsia="Times New Roman" w:cs="Times New Roman"/>
                                  <w:color w:val="505050"/>
                                  <w:sz w:val="18"/>
                                  <w:szCs w:val="18"/>
                                </w:rPr>
                                <w:t>cucurmin</w:t>
                              </w:r>
                              <w:proofErr w:type="spellEnd"/>
                              <w:r w:rsidRPr="00717741">
                                <w:rPr>
                                  <w:rFonts w:eastAsia="Times New Roman" w:cs="Times New Roman"/>
                                  <w:color w:val="505050"/>
                                  <w:sz w:val="18"/>
                                  <w:szCs w:val="18"/>
                                </w:rPr>
                                <w:t xml:space="preserve">, ginger, </w:t>
                              </w:r>
                              <w:proofErr w:type="spellStart"/>
                              <w:r w:rsidRPr="00717741">
                                <w:rPr>
                                  <w:rFonts w:eastAsia="Times New Roman" w:cs="Times New Roman"/>
                                  <w:color w:val="505050"/>
                                  <w:sz w:val="18"/>
                                  <w:szCs w:val="18"/>
                                </w:rPr>
                                <w:t>reishi</w:t>
                              </w:r>
                              <w:proofErr w:type="spellEnd"/>
                              <w:r w:rsidRPr="00717741">
                                <w:rPr>
                                  <w:rFonts w:eastAsia="Times New Roman" w:cs="Times New Roman"/>
                                  <w:color w:val="505050"/>
                                  <w:sz w:val="18"/>
                                  <w:szCs w:val="18"/>
                                </w:rPr>
                                <w:t xml:space="preserve">, olive leaf, </w:t>
                              </w:r>
                              <w:proofErr w:type="spellStart"/>
                              <w:r w:rsidRPr="00717741">
                                <w:rPr>
                                  <w:rFonts w:eastAsia="Times New Roman" w:cs="Times New Roman"/>
                                  <w:color w:val="505050"/>
                                  <w:sz w:val="18"/>
                                  <w:szCs w:val="18"/>
                                </w:rPr>
                                <w:t>berberis</w:t>
                              </w:r>
                              <w:proofErr w:type="spellEnd"/>
                              <w:r w:rsidRPr="00717741">
                                <w:rPr>
                                  <w:rFonts w:eastAsia="Times New Roman" w:cs="Times New Roman"/>
                                  <w:color w:val="505050"/>
                                  <w:sz w:val="18"/>
                                  <w:szCs w:val="18"/>
                                </w:rPr>
                                <w:t xml:space="preserve">, </w:t>
                              </w:r>
                              <w:proofErr w:type="spellStart"/>
                              <w:r w:rsidRPr="00717741">
                                <w:rPr>
                                  <w:rFonts w:eastAsia="Times New Roman" w:cs="Times New Roman"/>
                                  <w:color w:val="505050"/>
                                  <w:sz w:val="18"/>
                                  <w:szCs w:val="18"/>
                                </w:rPr>
                                <w:t>andrographis</w:t>
                              </w:r>
                              <w:proofErr w:type="spellEnd"/>
                              <w:r w:rsidRPr="00717741">
                                <w:rPr>
                                  <w:rFonts w:eastAsia="Times New Roman" w:cs="Times New Roman"/>
                                  <w:color w:val="505050"/>
                                  <w:sz w:val="18"/>
                                  <w:szCs w:val="18"/>
                                </w:rPr>
                                <w:t xml:space="preserve">, resveratrol, </w:t>
                              </w:r>
                              <w:proofErr w:type="spellStart"/>
                              <w:r w:rsidRPr="00717741">
                                <w:rPr>
                                  <w:rFonts w:eastAsia="Times New Roman" w:cs="Times New Roman"/>
                                  <w:color w:val="505050"/>
                                  <w:sz w:val="18"/>
                                  <w:szCs w:val="18"/>
                                </w:rPr>
                                <w:t>iuteolin</w:t>
                              </w:r>
                              <w:proofErr w:type="spellEnd"/>
                              <w:r w:rsidRPr="00717741">
                                <w:rPr>
                                  <w:rFonts w:eastAsia="Times New Roman" w:cs="Times New Roman"/>
                                  <w:color w:val="505050"/>
                                  <w:sz w:val="18"/>
                                  <w:szCs w:val="18"/>
                                </w:rPr>
                                <w:t>, skullcap (</w:t>
                              </w:r>
                              <w:proofErr w:type="spellStart"/>
                              <w:r w:rsidRPr="00717741">
                                <w:rPr>
                                  <w:rFonts w:eastAsia="Times New Roman" w:cs="Times New Roman"/>
                                  <w:color w:val="505050"/>
                                  <w:sz w:val="18"/>
                                  <w:szCs w:val="18"/>
                                </w:rPr>
                                <w:t>scutellaria</w:t>
                              </w:r>
                              <w:proofErr w:type="spellEnd"/>
                              <w:r w:rsidRPr="00717741">
                                <w:rPr>
                                  <w:rFonts w:eastAsia="Times New Roman" w:cs="Times New Roman"/>
                                  <w:color w:val="505050"/>
                                  <w:sz w:val="18"/>
                                  <w:szCs w:val="18"/>
                                </w:rPr>
                                <w:t xml:space="preserve"> </w:t>
                              </w:r>
                              <w:proofErr w:type="spellStart"/>
                              <w:r w:rsidRPr="00717741">
                                <w:rPr>
                                  <w:rFonts w:eastAsia="Times New Roman" w:cs="Times New Roman"/>
                                  <w:color w:val="505050"/>
                                  <w:sz w:val="18"/>
                                  <w:szCs w:val="18"/>
                                </w:rPr>
                                <w:t>baicalensis</w:t>
                              </w:r>
                              <w:proofErr w:type="spellEnd"/>
                              <w:r w:rsidRPr="00717741">
                                <w:rPr>
                                  <w:rFonts w:eastAsia="Times New Roman" w:cs="Times New Roman"/>
                                  <w:color w:val="505050"/>
                                  <w:sz w:val="18"/>
                                  <w:szCs w:val="18"/>
                                </w:rPr>
                                <w:t xml:space="preserve">), milk thistle, </w:t>
                              </w:r>
                              <w:proofErr w:type="spellStart"/>
                              <w:r w:rsidRPr="00717741">
                                <w:rPr>
                                  <w:rFonts w:eastAsia="Times New Roman" w:cs="Times New Roman"/>
                                  <w:color w:val="505050"/>
                                  <w:sz w:val="18"/>
                                  <w:szCs w:val="18"/>
                                </w:rPr>
                                <w:t>cannabidiol</w:t>
                              </w:r>
                              <w:proofErr w:type="spellEnd"/>
                              <w:r w:rsidRPr="00717741">
                                <w:rPr>
                                  <w:rFonts w:eastAsia="Times New Roman" w:cs="Times New Roman"/>
                                  <w:color w:val="505050"/>
                                  <w:sz w:val="18"/>
                                  <w:szCs w:val="18"/>
                                </w:rPr>
                                <w:t>, and </w:t>
                              </w:r>
                              <w:r w:rsidRPr="00717741">
                                <w:rPr>
                                  <w:rFonts w:eastAsia="Times New Roman" w:cs="Times New Roman"/>
                                  <w:color w:val="505050"/>
                                  <w:sz w:val="18"/>
                                  <w:szCs w:val="18"/>
                                </w:rPr>
                                <w:fldChar w:fldCharType="begin"/>
                              </w:r>
                              <w:r w:rsidRPr="00717741">
                                <w:rPr>
                                  <w:rFonts w:eastAsia="Times New Roman" w:cs="Times New Roman"/>
                                  <w:color w:val="505050"/>
                                  <w:sz w:val="18"/>
                                  <w:szCs w:val="18"/>
                                </w:rPr>
                                <w:instrText xml:space="preserve"> HYPERLINK "http://www.lef.org/Vitamins-Supplements/item01802/Brain-Shield?q=brain+shield" \t "_blank" </w:instrText>
                              </w:r>
                              <w:r w:rsidRPr="00717741">
                                <w:rPr>
                                  <w:rFonts w:eastAsia="Times New Roman" w:cs="Times New Roman"/>
                                  <w:color w:val="505050"/>
                                  <w:sz w:val="18"/>
                                  <w:szCs w:val="18"/>
                                </w:rPr>
                              </w:r>
                              <w:r w:rsidRPr="00717741">
                                <w:rPr>
                                  <w:rFonts w:eastAsia="Times New Roman" w:cs="Times New Roman"/>
                                  <w:color w:val="505050"/>
                                  <w:sz w:val="18"/>
                                  <w:szCs w:val="18"/>
                                </w:rPr>
                                <w:fldChar w:fldCharType="separate"/>
                              </w:r>
                              <w:r w:rsidRPr="00717741">
                                <w:rPr>
                                  <w:rFonts w:eastAsia="Times New Roman" w:cs="Times New Roman"/>
                                  <w:color w:val="336699"/>
                                  <w:sz w:val="18"/>
                                  <w:szCs w:val="18"/>
                                  <w:u w:val="single"/>
                                </w:rPr>
                                <w:t>Brain Shield</w:t>
                              </w:r>
                              <w:r w:rsidRPr="00717741">
                                <w:rPr>
                                  <w:rFonts w:eastAsia="Times New Roman" w:cs="Times New Roman"/>
                                  <w:color w:val="505050"/>
                                  <w:sz w:val="18"/>
                                  <w:szCs w:val="18"/>
                                </w:rPr>
                                <w:fldChar w:fldCharType="end"/>
                              </w:r>
                              <w:r w:rsidRPr="00717741">
                                <w:rPr>
                                  <w:rFonts w:eastAsia="Times New Roman" w:cs="Times New Roman"/>
                                  <w:color w:val="505050"/>
                                  <w:sz w:val="18"/>
                                  <w:szCs w:val="18"/>
                                </w:rPr>
                                <w:t xml:space="preserve"> are all herbs proven to be </w:t>
                              </w:r>
                              <w:proofErr w:type="spellStart"/>
                              <w:r w:rsidRPr="00717741">
                                <w:rPr>
                                  <w:rFonts w:eastAsia="Times New Roman" w:cs="Times New Roman"/>
                                  <w:color w:val="505050"/>
                                  <w:sz w:val="18"/>
                                  <w:szCs w:val="18"/>
                                </w:rPr>
                                <w:t>neuroprotective</w:t>
                              </w:r>
                              <w:proofErr w:type="spellEnd"/>
                              <w:r w:rsidRPr="00717741">
                                <w:rPr>
                                  <w:rFonts w:eastAsia="Times New Roman" w:cs="Times New Roman"/>
                                  <w:color w:val="505050"/>
                                  <w:sz w:val="18"/>
                                  <w:szCs w:val="18"/>
                                </w:rPr>
                                <w:t xml:space="preserve"> among their other properties.</w:t>
                              </w:r>
                            </w:p>
                          </w:tc>
                        </w:tr>
                      </w:tbl>
                      <w:p w:rsidR="00717741" w:rsidRPr="00717741" w:rsidRDefault="00717741" w:rsidP="00717741">
                        <w:pPr>
                          <w:rPr>
                            <w:rFonts w:ascii="Times" w:eastAsia="Times New Roman" w:hAnsi="Times" w:cs="Times New Roman"/>
                            <w:sz w:val="20"/>
                            <w:szCs w:val="20"/>
                          </w:rPr>
                        </w:pPr>
                      </w:p>
                    </w:tc>
                    <w:tc>
                      <w:tcPr>
                        <w:tcW w:w="5600" w:type="dxa"/>
                        <w:shd w:val="clear" w:color="auto" w:fill="FFFFFF"/>
                        <w:hideMark/>
                      </w:tcPr>
                      <w:tbl>
                        <w:tblPr>
                          <w:tblW w:w="5000" w:type="pct"/>
                          <w:tblCellMar>
                            <w:top w:w="400" w:type="dxa"/>
                            <w:left w:w="400" w:type="dxa"/>
                            <w:bottom w:w="400" w:type="dxa"/>
                            <w:right w:w="400" w:type="dxa"/>
                          </w:tblCellMar>
                          <w:tblLook w:val="04A0" w:firstRow="1" w:lastRow="0" w:firstColumn="1" w:lastColumn="0" w:noHBand="0" w:noVBand="1"/>
                        </w:tblPr>
                        <w:tblGrid>
                          <w:gridCol w:w="5058"/>
                        </w:tblGrid>
                        <w:tr w:rsidR="00717741" w:rsidRPr="00717741">
                          <w:tc>
                            <w:tcPr>
                              <w:tcW w:w="0" w:type="auto"/>
                              <w:hideMark/>
                            </w:tcPr>
                            <w:p w:rsidR="00717741" w:rsidRPr="00717741" w:rsidRDefault="00717741" w:rsidP="0071774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2700" cy="12700"/>
                                    <wp:effectExtent l="0" t="0" r="0" b="0"/>
                                    <wp:docPr id="5" name="Picture 5" descr="https://gallery.mailchimp.com/653153ae841fd11de66ad181a/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653153ae841fd11de66ad181a/images/transparen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17741" w:rsidRPr="00717741" w:rsidRDefault="00717741" w:rsidP="00717741">
                              <w:pPr>
                                <w:spacing w:after="150" w:line="210" w:lineRule="atLeast"/>
                                <w:outlineLvl w:val="0"/>
                                <w:rPr>
                                  <w:rFonts w:eastAsia="Times New Roman" w:cs="Times New Roman"/>
                                  <w:b/>
                                  <w:bCs/>
                                  <w:color w:val="202020"/>
                                  <w:kern w:val="36"/>
                                  <w:sz w:val="21"/>
                                  <w:szCs w:val="21"/>
                                </w:rPr>
                              </w:pPr>
                              <w:r w:rsidRPr="00717741">
                                <w:rPr>
                                  <w:rFonts w:eastAsia="Times New Roman" w:cs="Times New Roman"/>
                                  <w:b/>
                                  <w:bCs/>
                                  <w:color w:val="336633"/>
                                  <w:kern w:val="36"/>
                                  <w:sz w:val="21"/>
                                  <w:szCs w:val="21"/>
                                </w:rPr>
                                <w:t>Help with Arthritis and Fibromyalgia pain</w:t>
                              </w:r>
                            </w:p>
                            <w:p w:rsidR="00717741" w:rsidRPr="00717741" w:rsidRDefault="00717741" w:rsidP="00717741">
                              <w:pPr>
                                <w:spacing w:after="150" w:line="210" w:lineRule="atLeast"/>
                                <w:outlineLvl w:val="0"/>
                                <w:rPr>
                                  <w:rFonts w:eastAsia="Times New Roman" w:cs="Times New Roman"/>
                                  <w:b/>
                                  <w:bCs/>
                                  <w:color w:val="202020"/>
                                  <w:kern w:val="36"/>
                                  <w:sz w:val="21"/>
                                  <w:szCs w:val="21"/>
                                </w:rPr>
                              </w:pPr>
                              <w:r w:rsidRPr="00717741">
                                <w:rPr>
                                  <w:rFonts w:eastAsia="Times New Roman" w:cs="Times New Roman"/>
                                  <w:b/>
                                  <w:bCs/>
                                  <w:color w:val="202020"/>
                                  <w:kern w:val="36"/>
                                  <w:sz w:val="18"/>
                                  <w:szCs w:val="18"/>
                                </w:rPr>
                                <w:t>I have found a couple of new ways to help people with arthritis and fibromyalgia pain.</w:t>
                              </w:r>
                            </w:p>
                            <w:p w:rsidR="00717741" w:rsidRPr="00717741" w:rsidRDefault="00717741" w:rsidP="00717741">
                              <w:pPr>
                                <w:spacing w:after="150" w:line="210" w:lineRule="atLeast"/>
                                <w:outlineLvl w:val="0"/>
                                <w:rPr>
                                  <w:rFonts w:eastAsia="Times New Roman" w:cs="Times New Roman"/>
                                  <w:b/>
                                  <w:bCs/>
                                  <w:color w:val="202020"/>
                                  <w:kern w:val="36"/>
                                  <w:sz w:val="21"/>
                                  <w:szCs w:val="21"/>
                                </w:rPr>
                              </w:pPr>
                              <w:r w:rsidRPr="00717741">
                                <w:rPr>
                                  <w:rFonts w:eastAsia="Times New Roman" w:cs="Times New Roman"/>
                                  <w:b/>
                                  <w:bCs/>
                                  <w:color w:val="336633"/>
                                  <w:kern w:val="36"/>
                                  <w:sz w:val="21"/>
                                  <w:szCs w:val="21"/>
                                </w:rPr>
                                <w:t>        IQ Massager</w:t>
                              </w:r>
                            </w:p>
                            <w:p w:rsidR="00717741" w:rsidRPr="00717741" w:rsidRDefault="00717741" w:rsidP="00717741">
                              <w:pPr>
                                <w:spacing w:line="315" w:lineRule="atLeast"/>
                                <w:rPr>
                                  <w:rFonts w:eastAsia="Times New Roman" w:cs="Times New Roman"/>
                                  <w:color w:val="505050"/>
                                  <w:sz w:val="21"/>
                                  <w:szCs w:val="21"/>
                                </w:rPr>
                              </w:pPr>
                              <w:r>
                                <w:rPr>
                                  <w:rFonts w:eastAsia="Times New Roman" w:cs="Times New Roman"/>
                                  <w:noProof/>
                                  <w:color w:val="336699"/>
                                  <w:sz w:val="21"/>
                                  <w:szCs w:val="21"/>
                                </w:rPr>
                                <w:drawing>
                                  <wp:inline distT="0" distB="0" distL="0" distR="0">
                                    <wp:extent cx="3302000" cy="3302000"/>
                                    <wp:effectExtent l="0" t="0" r="0" b="0"/>
                                    <wp:docPr id="6" name="Picture 6" descr="https://gallery.mailchimp.com/0c2398029ecab8972753baa17/images/5c6388ad-4080-4256-9e25-3d631fb66f70.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0c2398029ecab8972753baa17/images/5c6388ad-4080-4256-9e25-3d631fb66f70.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00" cy="3302000"/>
                                            </a:xfrm>
                                            <a:prstGeom prst="rect">
                                              <a:avLst/>
                                            </a:prstGeom>
                                            <a:noFill/>
                                            <a:ln>
                                              <a:noFill/>
                                            </a:ln>
                                          </pic:spPr>
                                        </pic:pic>
                                      </a:graphicData>
                                    </a:graphic>
                                  </wp:inline>
                                </w:drawing>
                              </w:r>
                              <w:r w:rsidRPr="00717741">
                                <w:rPr>
                                  <w:rFonts w:eastAsia="Times New Roman" w:cs="Times New Roman"/>
                                  <w:color w:val="505050"/>
                                  <w:sz w:val="21"/>
                                  <w:szCs w:val="21"/>
                                </w:rPr>
                                <w:br/>
                              </w:r>
                              <w:r w:rsidRPr="00717741">
                                <w:rPr>
                                  <w:rFonts w:eastAsia="Times New Roman" w:cs="Times New Roman"/>
                                  <w:color w:val="505050"/>
                                  <w:sz w:val="21"/>
                                  <w:szCs w:val="21"/>
                                </w:rPr>
                                <w:br/>
                              </w:r>
                              <w:r w:rsidRPr="00717741">
                                <w:rPr>
                                  <w:rFonts w:eastAsia="Times New Roman" w:cs="Times New Roman"/>
                                  <w:color w:val="505050"/>
                                  <w:sz w:val="18"/>
                                  <w:szCs w:val="18"/>
                                </w:rPr>
                                <w:t>The IQ Massager Pro V is an electrical stimulation device that uses sticky pad electrodes and runs a very low current of electricity between the 2 pads.  The small and compact product uses </w:t>
                              </w:r>
                              <w:r w:rsidRPr="00717741">
                                <w:rPr>
                                  <w:rFonts w:eastAsia="Times New Roman" w:cs="Times New Roman"/>
                                  <w:b/>
                                  <w:bCs/>
                                  <w:color w:val="505050"/>
                                  <w:sz w:val="18"/>
                                  <w:szCs w:val="18"/>
                                </w:rPr>
                                <w:t>TENS</w:t>
                              </w:r>
                              <w:r w:rsidRPr="00717741">
                                <w:rPr>
                                  <w:rFonts w:eastAsia="Times New Roman" w:cs="Times New Roman"/>
                                  <w:color w:val="505050"/>
                                  <w:sz w:val="18"/>
                                  <w:szCs w:val="18"/>
                                </w:rPr>
                                <w:t> (Transcutaneous Electrical Nerve Stimulation) and </w:t>
                              </w:r>
                              <w:r w:rsidRPr="00717741">
                                <w:rPr>
                                  <w:rFonts w:eastAsia="Times New Roman" w:cs="Times New Roman"/>
                                  <w:b/>
                                  <w:bCs/>
                                  <w:color w:val="505050"/>
                                  <w:sz w:val="18"/>
                                  <w:szCs w:val="18"/>
                                </w:rPr>
                                <w:t>EMS</w:t>
                              </w:r>
                              <w:r w:rsidRPr="00717741">
                                <w:rPr>
                                  <w:rFonts w:eastAsia="Times New Roman" w:cs="Times New Roman"/>
                                  <w:color w:val="505050"/>
                                  <w:sz w:val="18"/>
                                  <w:szCs w:val="18"/>
                                </w:rPr>
                                <w:t> (Electrical Muscle Stimulation) technology to relieve muscle aches and tension throughout the body.</w:t>
                              </w:r>
                              <w:r w:rsidRPr="00717741">
                                <w:rPr>
                                  <w:rFonts w:eastAsia="Times New Roman" w:cs="Times New Roman"/>
                                  <w:color w:val="505050"/>
                                  <w:sz w:val="18"/>
                                  <w:szCs w:val="18"/>
                                </w:rPr>
                                <w:br/>
                              </w:r>
                              <w:r w:rsidRPr="00717741">
                                <w:rPr>
                                  <w:rFonts w:eastAsia="Times New Roman" w:cs="Times New Roman"/>
                                  <w:color w:val="505050"/>
                                  <w:sz w:val="18"/>
                                  <w:szCs w:val="18"/>
                                </w:rPr>
                                <w:br/>
                                <w:t>We are selling the IQ massager to patients for $200 (including the IQ belt and massage slippers.) The price on the website is $549.00! There’s no sales tax as I’m prescribing them to appropriate patients.</w:t>
                              </w:r>
                              <w:r w:rsidRPr="00717741">
                                <w:rPr>
                                  <w:rFonts w:eastAsia="Times New Roman" w:cs="Times New Roman"/>
                                  <w:color w:val="505050"/>
                                  <w:sz w:val="18"/>
                                  <w:szCs w:val="18"/>
                                </w:rPr>
                                <w:br/>
                              </w:r>
                              <w:r w:rsidRPr="00717741">
                                <w:rPr>
                                  <w:rFonts w:eastAsia="Times New Roman" w:cs="Times New Roman"/>
                                  <w:color w:val="505050"/>
                                  <w:sz w:val="18"/>
                                  <w:szCs w:val="18"/>
                                </w:rPr>
                                <w:fldChar w:fldCharType="begin"/>
                              </w:r>
                              <w:r w:rsidRPr="00717741">
                                <w:rPr>
                                  <w:rFonts w:eastAsia="Times New Roman" w:cs="Times New Roman"/>
                                  <w:color w:val="505050"/>
                                  <w:sz w:val="18"/>
                                  <w:szCs w:val="18"/>
                                </w:rPr>
                                <w:instrText xml:space="preserve"> HYPERLINK "http://www.iqmassager.com/" \t "_blank" </w:instrText>
                              </w:r>
                              <w:r w:rsidRPr="00717741">
                                <w:rPr>
                                  <w:rFonts w:eastAsia="Times New Roman" w:cs="Times New Roman"/>
                                  <w:color w:val="505050"/>
                                  <w:sz w:val="18"/>
                                  <w:szCs w:val="18"/>
                                </w:rPr>
                              </w:r>
                              <w:r w:rsidRPr="00717741">
                                <w:rPr>
                                  <w:rFonts w:eastAsia="Times New Roman" w:cs="Times New Roman"/>
                                  <w:color w:val="505050"/>
                                  <w:sz w:val="18"/>
                                  <w:szCs w:val="18"/>
                                </w:rPr>
                                <w:fldChar w:fldCharType="separate"/>
                              </w:r>
                              <w:r w:rsidRPr="00717741">
                                <w:rPr>
                                  <w:rFonts w:eastAsia="Times New Roman" w:cs="Times New Roman"/>
                                  <w:color w:val="336699"/>
                                  <w:sz w:val="18"/>
                                  <w:szCs w:val="18"/>
                                  <w:u w:val="single"/>
                                </w:rPr>
                                <w:t>www.iqmassager.com</w:t>
                              </w:r>
                              <w:r w:rsidRPr="00717741">
                                <w:rPr>
                                  <w:rFonts w:eastAsia="Times New Roman" w:cs="Times New Roman"/>
                                  <w:color w:val="505050"/>
                                  <w:sz w:val="18"/>
                                  <w:szCs w:val="18"/>
                                </w:rPr>
                                <w:fldChar w:fldCharType="end"/>
                              </w:r>
                              <w:r w:rsidRPr="00717741">
                                <w:rPr>
                                  <w:rFonts w:eastAsia="Times New Roman" w:cs="Times New Roman"/>
                                  <w:color w:val="505050"/>
                                  <w:sz w:val="18"/>
                                  <w:szCs w:val="18"/>
                                </w:rPr>
                                <w:br/>
                                <w:t> </w:t>
                              </w:r>
                            </w:p>
                            <w:p w:rsidR="00717741" w:rsidRPr="00717741" w:rsidRDefault="00717741" w:rsidP="00717741">
                              <w:pPr>
                                <w:spacing w:after="150" w:line="210" w:lineRule="atLeast"/>
                                <w:outlineLvl w:val="0"/>
                                <w:rPr>
                                  <w:rFonts w:eastAsia="Times New Roman" w:cs="Times New Roman"/>
                                  <w:b/>
                                  <w:bCs/>
                                  <w:color w:val="202020"/>
                                  <w:kern w:val="36"/>
                                  <w:sz w:val="21"/>
                                  <w:szCs w:val="21"/>
                                </w:rPr>
                              </w:pPr>
                              <w:r w:rsidRPr="00717741">
                                <w:rPr>
                                  <w:rFonts w:eastAsia="Times New Roman" w:cs="Times New Roman"/>
                                  <w:b/>
                                  <w:bCs/>
                                  <w:color w:val="336633"/>
                                  <w:kern w:val="36"/>
                                  <w:sz w:val="21"/>
                                  <w:szCs w:val="21"/>
                                </w:rPr>
                                <w:t xml:space="preserve">        </w:t>
                              </w:r>
                              <w:proofErr w:type="spellStart"/>
                              <w:r w:rsidRPr="00717741">
                                <w:rPr>
                                  <w:rFonts w:eastAsia="Times New Roman" w:cs="Times New Roman"/>
                                  <w:b/>
                                  <w:bCs/>
                                  <w:color w:val="336633"/>
                                  <w:kern w:val="36"/>
                                  <w:sz w:val="21"/>
                                  <w:szCs w:val="21"/>
                                </w:rPr>
                                <w:t>LaserTouchOne</w:t>
                              </w:r>
                              <w:proofErr w:type="spellEnd"/>
                            </w:p>
                            <w:p w:rsidR="00717741" w:rsidRPr="00717741" w:rsidRDefault="00717741" w:rsidP="00717741">
                              <w:pPr>
                                <w:spacing w:line="315" w:lineRule="atLeast"/>
                                <w:rPr>
                                  <w:rFonts w:eastAsia="Times New Roman" w:cs="Times New Roman"/>
                                  <w:color w:val="505050"/>
                                  <w:sz w:val="21"/>
                                  <w:szCs w:val="21"/>
                                </w:rPr>
                              </w:pPr>
                              <w:r>
                                <w:rPr>
                                  <w:rFonts w:eastAsia="Times New Roman" w:cs="Times New Roman"/>
                                  <w:noProof/>
                                  <w:color w:val="336699"/>
                                  <w:sz w:val="21"/>
                                  <w:szCs w:val="21"/>
                                </w:rPr>
                                <w:drawing>
                                  <wp:inline distT="0" distB="0" distL="0" distR="0">
                                    <wp:extent cx="2527300" cy="1384300"/>
                                    <wp:effectExtent l="0" t="0" r="12700" b="12700"/>
                                    <wp:docPr id="7" name="Picture 7" descr="https://gallery.mailchimp.com/0c2398029ecab8972753baa17/images/75f999f4-2702-45a7-9e9a-7766879ad5d6.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0c2398029ecab8972753baa17/images/75f999f4-2702-45a7-9e9a-7766879ad5d6.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7300" cy="1384300"/>
                                            </a:xfrm>
                                            <a:prstGeom prst="rect">
                                              <a:avLst/>
                                            </a:prstGeom>
                                            <a:noFill/>
                                            <a:ln>
                                              <a:noFill/>
                                            </a:ln>
                                          </pic:spPr>
                                        </pic:pic>
                                      </a:graphicData>
                                    </a:graphic>
                                  </wp:inline>
                                </w:drawing>
                              </w:r>
                              <w:r w:rsidRPr="00717741">
                                <w:rPr>
                                  <w:rFonts w:eastAsia="Times New Roman" w:cs="Times New Roman"/>
                                  <w:color w:val="505050"/>
                                  <w:sz w:val="21"/>
                                  <w:szCs w:val="21"/>
                                </w:rPr>
                                <w:br/>
                              </w:r>
                              <w:r w:rsidRPr="00717741">
                                <w:rPr>
                                  <w:rFonts w:eastAsia="Times New Roman" w:cs="Times New Roman"/>
                                  <w:color w:val="505050"/>
                                  <w:sz w:val="18"/>
                                  <w:szCs w:val="18"/>
                                </w:rPr>
                                <w:t xml:space="preserve">I also recommend a handheld device that has both a laser and an electrical component. The </w:t>
                              </w:r>
                              <w:proofErr w:type="spellStart"/>
                              <w:r w:rsidRPr="00717741">
                                <w:rPr>
                                  <w:rFonts w:eastAsia="Times New Roman" w:cs="Times New Roman"/>
                                  <w:color w:val="505050"/>
                                  <w:sz w:val="18"/>
                                  <w:szCs w:val="18"/>
                                </w:rPr>
                                <w:t>LaserTouchOne</w:t>
                              </w:r>
                              <w:proofErr w:type="spellEnd"/>
                              <w:r w:rsidRPr="00717741">
                                <w:rPr>
                                  <w:rFonts w:eastAsia="Times New Roman" w:cs="Times New Roman"/>
                                  <w:color w:val="505050"/>
                                  <w:sz w:val="18"/>
                                  <w:szCs w:val="18"/>
                                </w:rPr>
                                <w:t xml:space="preserve"> sells for $399, and requires that you or someone </w:t>
                              </w:r>
                              <w:proofErr w:type="gramStart"/>
                              <w:r w:rsidRPr="00717741">
                                <w:rPr>
                                  <w:rFonts w:eastAsia="Times New Roman" w:cs="Times New Roman"/>
                                  <w:color w:val="505050"/>
                                  <w:sz w:val="18"/>
                                  <w:szCs w:val="18"/>
                                </w:rPr>
                                <w:t>holds</w:t>
                              </w:r>
                              <w:proofErr w:type="gramEnd"/>
                              <w:r w:rsidRPr="00717741">
                                <w:rPr>
                                  <w:rFonts w:eastAsia="Times New Roman" w:cs="Times New Roman"/>
                                  <w:color w:val="505050"/>
                                  <w:sz w:val="18"/>
                                  <w:szCs w:val="18"/>
                                </w:rPr>
                                <w:t xml:space="preserve"> else hold it against your skin to do treatments in two minute increments.</w:t>
                              </w:r>
                              <w:r w:rsidRPr="00717741">
                                <w:rPr>
                                  <w:rFonts w:eastAsia="Times New Roman" w:cs="Times New Roman"/>
                                  <w:color w:val="505050"/>
                                  <w:sz w:val="18"/>
                                  <w:szCs w:val="18"/>
                                </w:rPr>
                                <w:br/>
                              </w:r>
                              <w:r w:rsidRPr="00717741">
                                <w:rPr>
                                  <w:rFonts w:eastAsia="Times New Roman" w:cs="Times New Roman"/>
                                  <w:color w:val="505050"/>
                                  <w:sz w:val="18"/>
                                  <w:szCs w:val="18"/>
                                </w:rPr>
                                <w:br/>
                                <w:t xml:space="preserve">The laser part draws the body’s blood flow and immune system into the painful area; plus the </w:t>
                              </w:r>
                              <w:proofErr w:type="gramStart"/>
                              <w:r w:rsidRPr="00717741">
                                <w:rPr>
                                  <w:rFonts w:eastAsia="Times New Roman" w:cs="Times New Roman"/>
                                  <w:color w:val="505050"/>
                                  <w:sz w:val="18"/>
                                  <w:szCs w:val="18"/>
                                </w:rPr>
                                <w:t>energy from the low level laser is used by the injured cells to heal</w:t>
                              </w:r>
                              <w:proofErr w:type="gramEnd"/>
                              <w:r w:rsidRPr="00717741">
                                <w:rPr>
                                  <w:rFonts w:eastAsia="Times New Roman" w:cs="Times New Roman"/>
                                  <w:color w:val="505050"/>
                                  <w:sz w:val="18"/>
                                  <w:szCs w:val="18"/>
                                </w:rPr>
                                <w:t>.  The electrical part blocks the pain signal from being transmitted to the brain.</w:t>
                              </w:r>
                              <w:r w:rsidRPr="00717741">
                                <w:rPr>
                                  <w:rFonts w:eastAsia="Times New Roman" w:cs="Times New Roman"/>
                                  <w:color w:val="505050"/>
                                  <w:sz w:val="18"/>
                                  <w:szCs w:val="18"/>
                                </w:rPr>
                                <w:br/>
                              </w:r>
                              <w:hyperlink r:id="rId14" w:history="1">
                                <w:r w:rsidRPr="00717741">
                                  <w:rPr>
                                    <w:rFonts w:eastAsia="Times New Roman" w:cs="Times New Roman"/>
                                    <w:color w:val="336699"/>
                                    <w:sz w:val="18"/>
                                    <w:szCs w:val="18"/>
                                    <w:u w:val="single"/>
                                  </w:rPr>
                                  <w:t>www.lasertouchone.com</w:t>
                                </w:r>
                              </w:hyperlink>
                              <w:r w:rsidRPr="00717741">
                                <w:rPr>
                                  <w:rFonts w:eastAsia="Times New Roman" w:cs="Times New Roman"/>
                                  <w:color w:val="505050"/>
                                  <w:sz w:val="21"/>
                                  <w:szCs w:val="21"/>
                                </w:rPr>
                                <w:br/>
                                <w:t> </w:t>
                              </w:r>
                            </w:p>
                          </w:tc>
                        </w:tr>
                        <w:tr w:rsidR="00717741" w:rsidRPr="00717741">
                          <w:tc>
                            <w:tcPr>
                              <w:tcW w:w="0" w:type="auto"/>
                              <w:hideMark/>
                            </w:tcPr>
                            <w:p w:rsidR="00717741" w:rsidRPr="00717741" w:rsidRDefault="00717741" w:rsidP="0071774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2700" cy="12700"/>
                                    <wp:effectExtent l="0" t="0" r="0" b="0"/>
                                    <wp:docPr id="8" name="Picture 8" descr="https://gallery.mailchimp.com/653153ae841fd11de66ad181a/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653153ae841fd11de66ad181a/images/transparen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17741" w:rsidRPr="00717741" w:rsidRDefault="00717741" w:rsidP="00717741">
                              <w:pPr>
                                <w:spacing w:after="150" w:line="210" w:lineRule="atLeast"/>
                                <w:outlineLvl w:val="0"/>
                                <w:rPr>
                                  <w:rFonts w:eastAsia="Times New Roman" w:cs="Times New Roman"/>
                                  <w:b/>
                                  <w:bCs/>
                                  <w:color w:val="202020"/>
                                  <w:kern w:val="36"/>
                                  <w:sz w:val="21"/>
                                  <w:szCs w:val="21"/>
                                </w:rPr>
                              </w:pPr>
                              <w:proofErr w:type="spellStart"/>
                              <w:r w:rsidRPr="00717741">
                                <w:rPr>
                                  <w:rFonts w:eastAsia="Times New Roman" w:cs="Times New Roman"/>
                                  <w:b/>
                                  <w:bCs/>
                                  <w:color w:val="336633"/>
                                  <w:kern w:val="36"/>
                                  <w:sz w:val="21"/>
                                  <w:szCs w:val="21"/>
                                </w:rPr>
                                <w:t>Ostinol</w:t>
                              </w:r>
                              <w:proofErr w:type="spellEnd"/>
                            </w:p>
                            <w:p w:rsidR="00717741" w:rsidRPr="00717741" w:rsidRDefault="00717741" w:rsidP="00717741">
                              <w:pPr>
                                <w:spacing w:line="315" w:lineRule="atLeast"/>
                                <w:rPr>
                                  <w:rFonts w:eastAsia="Times New Roman" w:cs="Times New Roman"/>
                                  <w:color w:val="505050"/>
                                  <w:sz w:val="21"/>
                                  <w:szCs w:val="21"/>
                                </w:rPr>
                              </w:pPr>
                              <w:r w:rsidRPr="00717741">
                                <w:rPr>
                                  <w:rFonts w:eastAsia="Times New Roman" w:cs="Times New Roman"/>
                                  <w:color w:val="505050"/>
                                  <w:sz w:val="21"/>
                                  <w:szCs w:val="21"/>
                                </w:rPr>
                                <w:br/>
                              </w:r>
                              <w:r w:rsidRPr="00717741">
                                <w:rPr>
                                  <w:rFonts w:eastAsia="Times New Roman" w:cs="Times New Roman"/>
                                  <w:color w:val="505050"/>
                                  <w:sz w:val="18"/>
                                  <w:szCs w:val="18"/>
                                </w:rPr>
                                <w:t xml:space="preserve">I have also begun recommending a cartilage and </w:t>
                              </w:r>
                              <w:proofErr w:type="gramStart"/>
                              <w:r w:rsidRPr="00717741">
                                <w:rPr>
                                  <w:rFonts w:eastAsia="Times New Roman" w:cs="Times New Roman"/>
                                  <w:color w:val="505050"/>
                                  <w:sz w:val="18"/>
                                  <w:szCs w:val="18"/>
                                </w:rPr>
                                <w:t>bone stimulating</w:t>
                              </w:r>
                              <w:proofErr w:type="gramEnd"/>
                              <w:r w:rsidRPr="00717741">
                                <w:rPr>
                                  <w:rFonts w:eastAsia="Times New Roman" w:cs="Times New Roman"/>
                                  <w:color w:val="505050"/>
                                  <w:sz w:val="18"/>
                                  <w:szCs w:val="18"/>
                                </w:rPr>
                                <w:t xml:space="preserve"> supplement called </w:t>
                              </w:r>
                              <w:proofErr w:type="spellStart"/>
                              <w:r w:rsidRPr="00717741">
                                <w:rPr>
                                  <w:rFonts w:eastAsia="Times New Roman" w:cs="Times New Roman"/>
                                  <w:color w:val="505050"/>
                                  <w:sz w:val="18"/>
                                  <w:szCs w:val="18"/>
                                </w:rPr>
                                <w:t>Ostinol</w:t>
                              </w:r>
                              <w:proofErr w:type="spellEnd"/>
                              <w:r w:rsidRPr="00717741">
                                <w:rPr>
                                  <w:rFonts w:eastAsia="Times New Roman" w:cs="Times New Roman"/>
                                  <w:color w:val="505050"/>
                                  <w:sz w:val="18"/>
                                  <w:szCs w:val="18"/>
                                </w:rPr>
                                <w:t>. It has been used in dentistry for over 20 years when people needed to stimulate the bone growth around implants.</w:t>
                              </w:r>
                              <w:r w:rsidRPr="00717741">
                                <w:rPr>
                                  <w:rFonts w:eastAsia="Times New Roman" w:cs="Times New Roman"/>
                                  <w:color w:val="505050"/>
                                  <w:sz w:val="18"/>
                                  <w:szCs w:val="18"/>
                                </w:rPr>
                                <w:br/>
                              </w:r>
                              <w:r w:rsidRPr="00717741">
                                <w:rPr>
                                  <w:rFonts w:eastAsia="Times New Roman" w:cs="Times New Roman"/>
                                  <w:color w:val="505050"/>
                                  <w:sz w:val="18"/>
                                  <w:szCs w:val="18"/>
                                </w:rPr>
                                <w:br/>
                                <w:t>Recently, it has been proven that it can be taken into the body through the GI tract and can stimulate connective tissue growth. It is derived from bovine tissue, and is made up of cellular communication molecules. Several patients, including myself, have had obvious pain reduction within a few days, and I think it is helping me heal my leaky gut, too.</w:t>
                              </w:r>
                              <w:r w:rsidRPr="00717741">
                                <w:rPr>
                                  <w:rFonts w:eastAsia="Times New Roman" w:cs="Times New Roman"/>
                                  <w:color w:val="505050"/>
                                  <w:sz w:val="18"/>
                                  <w:szCs w:val="18"/>
                                </w:rPr>
                                <w:fldChar w:fldCharType="begin"/>
                              </w:r>
                              <w:r w:rsidRPr="00717741">
                                <w:rPr>
                                  <w:rFonts w:eastAsia="Times New Roman" w:cs="Times New Roman"/>
                                  <w:color w:val="505050"/>
                                  <w:sz w:val="18"/>
                                  <w:szCs w:val="18"/>
                                </w:rPr>
                                <w:instrText xml:space="preserve"> HYPERLINK "http://www.zycalbio.com/index.html" \t "_blank" </w:instrText>
                              </w:r>
                              <w:r w:rsidRPr="00717741">
                                <w:rPr>
                                  <w:rFonts w:eastAsia="Times New Roman" w:cs="Times New Roman"/>
                                  <w:color w:val="505050"/>
                                  <w:sz w:val="18"/>
                                  <w:szCs w:val="18"/>
                                </w:rPr>
                              </w:r>
                              <w:r w:rsidRPr="00717741">
                                <w:rPr>
                                  <w:rFonts w:eastAsia="Times New Roman" w:cs="Times New Roman"/>
                                  <w:color w:val="505050"/>
                                  <w:sz w:val="18"/>
                                  <w:szCs w:val="18"/>
                                </w:rPr>
                                <w:fldChar w:fldCharType="separate"/>
                              </w:r>
                              <w:r w:rsidRPr="00717741">
                                <w:rPr>
                                  <w:rFonts w:eastAsia="Times New Roman" w:cs="Times New Roman"/>
                                  <w:color w:val="336699"/>
                                  <w:sz w:val="18"/>
                                  <w:szCs w:val="18"/>
                                  <w:u w:val="single"/>
                                </w:rPr>
                                <w:t>www.zycalbio.com</w:t>
                              </w:r>
                              <w:r w:rsidRPr="00717741">
                                <w:rPr>
                                  <w:rFonts w:eastAsia="Times New Roman" w:cs="Times New Roman"/>
                                  <w:color w:val="505050"/>
                                  <w:sz w:val="18"/>
                                  <w:szCs w:val="18"/>
                                </w:rPr>
                                <w:fldChar w:fldCharType="end"/>
                              </w:r>
                            </w:p>
                          </w:tc>
                        </w:tr>
                        <w:tr w:rsidR="00717741" w:rsidRPr="00717741">
                          <w:tc>
                            <w:tcPr>
                              <w:tcW w:w="0" w:type="auto"/>
                              <w:hideMark/>
                            </w:tcPr>
                            <w:p w:rsidR="00717741" w:rsidRPr="00717741" w:rsidRDefault="00717741" w:rsidP="0071774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6400" cy="406400"/>
                                    <wp:effectExtent l="0" t="0" r="0" b="0"/>
                                    <wp:docPr id="9" name="Picture 9" descr="https://gallery.mailchimp.com/0c2398029ecab8972753baa17/images/f5fa5b7e-2d8c-43ca-b351-b233bc6a12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0c2398029ecab8972753baa17/images/f5fa5b7e-2d8c-43ca-b351-b233bc6a123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rsidR="00717741" w:rsidRPr="00717741" w:rsidRDefault="00717741" w:rsidP="00717741">
                              <w:pPr>
                                <w:spacing w:after="150" w:line="210" w:lineRule="atLeast"/>
                                <w:outlineLvl w:val="0"/>
                                <w:rPr>
                                  <w:rFonts w:eastAsia="Times New Roman" w:cs="Times New Roman"/>
                                  <w:b/>
                                  <w:bCs/>
                                  <w:color w:val="202020"/>
                                  <w:kern w:val="36"/>
                                  <w:sz w:val="21"/>
                                  <w:szCs w:val="21"/>
                                </w:rPr>
                              </w:pPr>
                              <w:r w:rsidRPr="00717741">
                                <w:rPr>
                                  <w:rFonts w:eastAsia="Times New Roman" w:cs="Times New Roman"/>
                                  <w:b/>
                                  <w:bCs/>
                                  <w:color w:val="336633"/>
                                  <w:kern w:val="36"/>
                                  <w:sz w:val="21"/>
                                  <w:szCs w:val="21"/>
                                </w:rPr>
                                <w:t>We're on Facebook!</w:t>
                              </w:r>
                            </w:p>
                            <w:p w:rsidR="00717741" w:rsidRPr="00717741" w:rsidRDefault="00717741" w:rsidP="00717741">
                              <w:pPr>
                                <w:spacing w:line="315" w:lineRule="atLeast"/>
                                <w:rPr>
                                  <w:rFonts w:eastAsia="Times New Roman" w:cs="Times New Roman"/>
                                  <w:color w:val="505050"/>
                                  <w:sz w:val="21"/>
                                  <w:szCs w:val="21"/>
                                </w:rPr>
                              </w:pPr>
                              <w:r w:rsidRPr="00717741">
                                <w:rPr>
                                  <w:rFonts w:eastAsia="Times New Roman" w:cs="Times New Roman"/>
                                  <w:color w:val="505050"/>
                                  <w:sz w:val="21"/>
                                  <w:szCs w:val="21"/>
                                </w:rPr>
                                <w:fldChar w:fldCharType="begin"/>
                              </w:r>
                              <w:r w:rsidRPr="00717741">
                                <w:rPr>
                                  <w:rFonts w:eastAsia="Times New Roman" w:cs="Times New Roman"/>
                                  <w:color w:val="505050"/>
                                  <w:sz w:val="21"/>
                                  <w:szCs w:val="21"/>
                                </w:rPr>
                                <w:instrText xml:space="preserve"> HYPERLINK "https://www.facebook.com/JulieAndersonARNP" \t "_blank" </w:instrText>
                              </w:r>
                              <w:r w:rsidRPr="00717741">
                                <w:rPr>
                                  <w:rFonts w:eastAsia="Times New Roman" w:cs="Times New Roman"/>
                                  <w:color w:val="505050"/>
                                  <w:sz w:val="21"/>
                                  <w:szCs w:val="21"/>
                                </w:rPr>
                              </w:r>
                              <w:r w:rsidRPr="00717741">
                                <w:rPr>
                                  <w:rFonts w:eastAsia="Times New Roman" w:cs="Times New Roman"/>
                                  <w:color w:val="505050"/>
                                  <w:sz w:val="21"/>
                                  <w:szCs w:val="21"/>
                                </w:rPr>
                                <w:fldChar w:fldCharType="separate"/>
                              </w:r>
                              <w:proofErr w:type="gramStart"/>
                              <w:r w:rsidRPr="00717741">
                                <w:rPr>
                                  <w:rFonts w:eastAsia="Times New Roman" w:cs="Times New Roman"/>
                                  <w:color w:val="336699"/>
                                  <w:sz w:val="21"/>
                                  <w:szCs w:val="21"/>
                                  <w:u w:val="single"/>
                                </w:rPr>
                                <w:t>facebook.com</w:t>
                              </w:r>
                              <w:proofErr w:type="gramEnd"/>
                              <w:r w:rsidRPr="00717741">
                                <w:rPr>
                                  <w:rFonts w:eastAsia="Times New Roman" w:cs="Times New Roman"/>
                                  <w:color w:val="336699"/>
                                  <w:sz w:val="21"/>
                                  <w:szCs w:val="21"/>
                                  <w:u w:val="single"/>
                                </w:rPr>
                                <w:t>/</w:t>
                              </w:r>
                              <w:proofErr w:type="spellStart"/>
                              <w:r w:rsidRPr="00717741">
                                <w:rPr>
                                  <w:rFonts w:eastAsia="Times New Roman" w:cs="Times New Roman"/>
                                  <w:color w:val="336699"/>
                                  <w:sz w:val="21"/>
                                  <w:szCs w:val="21"/>
                                  <w:u w:val="single"/>
                                </w:rPr>
                                <w:t>JulieAndersonARNP</w:t>
                              </w:r>
                              <w:proofErr w:type="spellEnd"/>
                              <w:r w:rsidRPr="00717741">
                                <w:rPr>
                                  <w:rFonts w:eastAsia="Times New Roman" w:cs="Times New Roman"/>
                                  <w:color w:val="505050"/>
                                  <w:sz w:val="21"/>
                                  <w:szCs w:val="21"/>
                                </w:rPr>
                                <w:fldChar w:fldCharType="end"/>
                              </w:r>
                              <w:r w:rsidRPr="00717741">
                                <w:rPr>
                                  <w:rFonts w:eastAsia="Times New Roman" w:cs="Times New Roman"/>
                                  <w:color w:val="505050"/>
                                  <w:sz w:val="21"/>
                                  <w:szCs w:val="21"/>
                                </w:rPr>
                                <w:br/>
                              </w:r>
                              <w:r w:rsidRPr="00717741">
                                <w:rPr>
                                  <w:rFonts w:eastAsia="Times New Roman" w:cs="Times New Roman"/>
                                  <w:color w:val="505050"/>
                                  <w:sz w:val="18"/>
                                  <w:szCs w:val="18"/>
                                </w:rPr>
                                <w:t>We're posting quite a lot of interesting articles and links on the Facebook page. There's a lot of health information out there, and I feel like we're posting the best of the best. The Facebook page is turning out to be a good resource. Pass it on!</w:t>
                              </w:r>
                            </w:p>
                          </w:tc>
                        </w:tr>
                      </w:tbl>
                      <w:p w:rsidR="00717741" w:rsidRPr="00717741" w:rsidRDefault="00717741" w:rsidP="00717741">
                        <w:pPr>
                          <w:rPr>
                            <w:rFonts w:ascii="Times" w:eastAsia="Times New Roman" w:hAnsi="Times" w:cs="Times New Roman"/>
                            <w:sz w:val="20"/>
                            <w:szCs w:val="20"/>
                          </w:rPr>
                        </w:pPr>
                      </w:p>
                    </w:tc>
                    <w:tc>
                      <w:tcPr>
                        <w:tcW w:w="0" w:type="auto"/>
                        <w:vAlign w:val="center"/>
                        <w:hideMark/>
                      </w:tcPr>
                      <w:p w:rsidR="00717741" w:rsidRPr="00717741" w:rsidRDefault="00717741" w:rsidP="00717741">
                        <w:pPr>
                          <w:rPr>
                            <w:rFonts w:ascii="Times New Roman" w:eastAsia="Times New Roman" w:hAnsi="Times New Roman" w:cs="Times New Roman"/>
                            <w:sz w:val="20"/>
                            <w:szCs w:val="20"/>
                          </w:rPr>
                        </w:pPr>
                      </w:p>
                    </w:tc>
                  </w:tr>
                </w:tbl>
                <w:p w:rsidR="00717741" w:rsidRPr="00717741" w:rsidRDefault="00717741" w:rsidP="00717741">
                  <w:pPr>
                    <w:jc w:val="center"/>
                    <w:rPr>
                      <w:rFonts w:ascii="Times" w:eastAsia="Times New Roman" w:hAnsi="Times" w:cs="Times New Roman"/>
                      <w:sz w:val="20"/>
                      <w:szCs w:val="20"/>
                    </w:rPr>
                  </w:pPr>
                </w:p>
              </w:tc>
            </w:tr>
            <w:tr w:rsidR="00717741" w:rsidRPr="00717741">
              <w:trPr>
                <w:jc w:val="center"/>
              </w:trPr>
              <w:tc>
                <w:tcPr>
                  <w:tcW w:w="0" w:type="auto"/>
                  <w:shd w:val="clear" w:color="auto" w:fill="FFFFFF"/>
                  <w:hideMark/>
                </w:tcPr>
                <w:tbl>
                  <w:tblPr>
                    <w:tblW w:w="12000" w:type="dxa"/>
                    <w:jc w:val="center"/>
                    <w:shd w:val="clear" w:color="auto" w:fill="FFFFFF"/>
                    <w:tblCellMar>
                      <w:top w:w="200" w:type="dxa"/>
                      <w:left w:w="200" w:type="dxa"/>
                      <w:bottom w:w="200" w:type="dxa"/>
                      <w:right w:w="200" w:type="dxa"/>
                    </w:tblCellMar>
                    <w:tblLook w:val="04A0" w:firstRow="1" w:lastRow="0" w:firstColumn="1" w:lastColumn="0" w:noHBand="0" w:noVBand="1"/>
                  </w:tblPr>
                  <w:tblGrid>
                    <w:gridCol w:w="12000"/>
                  </w:tblGrid>
                  <w:tr w:rsidR="00717741" w:rsidRPr="00717741">
                    <w:trPr>
                      <w:jc w:val="center"/>
                    </w:trPr>
                    <w:tc>
                      <w:tcPr>
                        <w:tcW w:w="0" w:type="auto"/>
                        <w:shd w:val="clear" w:color="auto" w:fill="FFFFFF"/>
                        <w:hideMark/>
                      </w:tcPr>
                      <w:tbl>
                        <w:tblPr>
                          <w:tblW w:w="5000" w:type="pct"/>
                          <w:tblCellMar>
                            <w:top w:w="200" w:type="dxa"/>
                            <w:left w:w="200" w:type="dxa"/>
                            <w:bottom w:w="200" w:type="dxa"/>
                            <w:right w:w="200" w:type="dxa"/>
                          </w:tblCellMar>
                          <w:tblLook w:val="04A0" w:firstRow="1" w:lastRow="0" w:firstColumn="1" w:lastColumn="0" w:noHBand="0" w:noVBand="1"/>
                        </w:tblPr>
                        <w:tblGrid>
                          <w:gridCol w:w="7774"/>
                          <w:gridCol w:w="3826"/>
                        </w:tblGrid>
                        <w:tr w:rsidR="00717741" w:rsidRPr="00717741">
                          <w:tc>
                            <w:tcPr>
                              <w:tcW w:w="0" w:type="auto"/>
                              <w:gridSpan w:val="2"/>
                              <w:tcBorders>
                                <w:top w:val="nil"/>
                                <w:left w:val="nil"/>
                                <w:bottom w:val="nil"/>
                                <w:right w:val="nil"/>
                              </w:tcBorders>
                              <w:shd w:val="clear" w:color="auto" w:fill="FAFAFA"/>
                              <w:vAlign w:val="center"/>
                              <w:hideMark/>
                            </w:tcPr>
                            <w:p w:rsidR="00717741" w:rsidRPr="00717741" w:rsidRDefault="00717741" w:rsidP="00717741">
                              <w:pPr>
                                <w:spacing w:line="225" w:lineRule="atLeast"/>
                                <w:rPr>
                                  <w:rFonts w:eastAsia="Times New Roman" w:cs="Times New Roman"/>
                                  <w:color w:val="000000"/>
                                  <w:sz w:val="18"/>
                                  <w:szCs w:val="18"/>
                                </w:rPr>
                              </w:pPr>
                              <w:r w:rsidRPr="00717741">
                                <w:rPr>
                                  <w:rFonts w:eastAsia="Times New Roman" w:cs="Times New Roman"/>
                                  <w:color w:val="000000"/>
                                  <w:sz w:val="18"/>
                                  <w:szCs w:val="18"/>
                                </w:rPr>
                                <w:lastRenderedPageBreak/>
                                <w:t>I enjoy working with all ages, but have been missing my geriatric clientele that I used to work exclusively with. I was a Geriatric Specialist for 15+ years. Since I opted out of Medicare, and have specialized in mercury detox, my geriatric caseload has dwindled. I want you to know that my approach to healthcare and my vast experience can be exceptionally helpful in changing the trajectory of your aging experience (or your parents’). So please continue to think of me when wondering what to do with health issues of any kind.</w:t>
                              </w:r>
                              <w:r w:rsidRPr="00717741">
                                <w:rPr>
                                  <w:rFonts w:eastAsia="Times New Roman" w:cs="Times New Roman"/>
                                  <w:color w:val="000000"/>
                                  <w:sz w:val="18"/>
                                  <w:szCs w:val="18"/>
                                </w:rPr>
                                <w:br/>
                              </w:r>
                              <w:r w:rsidRPr="00717741">
                                <w:rPr>
                                  <w:rFonts w:eastAsia="Times New Roman" w:cs="Times New Roman"/>
                                  <w:color w:val="000000"/>
                                  <w:sz w:val="18"/>
                                  <w:szCs w:val="18"/>
                                </w:rPr>
                                <w:br/>
                                <w:t>As ever, thank you for allowing me to be of service, and for trust exemplified by your continued referrals of friends, clients, and family members. I deeply appreciate you.</w:t>
                              </w:r>
                              <w:r w:rsidRPr="00717741">
                                <w:rPr>
                                  <w:rFonts w:eastAsia="Times New Roman" w:cs="Times New Roman"/>
                                  <w:color w:val="000000"/>
                                  <w:sz w:val="18"/>
                                  <w:szCs w:val="18"/>
                                </w:rPr>
                                <w:br/>
                              </w:r>
                              <w:r w:rsidRPr="00717741">
                                <w:rPr>
                                  <w:rFonts w:eastAsia="Times New Roman" w:cs="Times New Roman"/>
                                  <w:color w:val="000000"/>
                                  <w:sz w:val="18"/>
                                  <w:szCs w:val="18"/>
                                </w:rPr>
                                <w:br/>
                                <w:t>These are all generalized recommendations. If you want an individualized treatment plan, please call or email the office for an appointment.</w:t>
                              </w:r>
                              <w:r w:rsidRPr="00717741">
                                <w:rPr>
                                  <w:rFonts w:eastAsia="Times New Roman" w:cs="Times New Roman"/>
                                  <w:color w:val="000000"/>
                                  <w:sz w:val="18"/>
                                  <w:szCs w:val="18"/>
                                </w:rPr>
                                <w:br/>
                              </w:r>
                              <w:r w:rsidRPr="00717741">
                                <w:rPr>
                                  <w:rFonts w:eastAsia="Times New Roman" w:cs="Times New Roman"/>
                                  <w:color w:val="000000"/>
                                  <w:sz w:val="18"/>
                                  <w:szCs w:val="18"/>
                                </w:rPr>
                                <w:br/>
                                <w:t>Check back on your treatment plans. Keep them on the fridge or somewhere where they are in view. Make sure you haven’t run out of something and forgotten to replace it. Also make sure you follow your recommended time frames for follow-up lab work.</w:t>
                              </w:r>
                              <w:r w:rsidRPr="00717741">
                                <w:rPr>
                                  <w:rFonts w:eastAsia="Times New Roman" w:cs="Times New Roman"/>
                                  <w:color w:val="000000"/>
                                  <w:sz w:val="18"/>
                                  <w:szCs w:val="18"/>
                                </w:rPr>
                                <w:br/>
                              </w:r>
                              <w:r w:rsidRPr="00717741">
                                <w:rPr>
                                  <w:rFonts w:eastAsia="Times New Roman" w:cs="Times New Roman"/>
                                  <w:color w:val="000000"/>
                                  <w:sz w:val="18"/>
                                  <w:szCs w:val="18"/>
                                </w:rPr>
                                <w:br/>
                                <w:t>Be sure to send me a list of any changes in your supplements or medications before having a consultation or before emailing me with questions.</w:t>
                              </w:r>
                              <w:r w:rsidRPr="00717741">
                                <w:rPr>
                                  <w:rFonts w:eastAsia="Times New Roman" w:cs="Times New Roman"/>
                                  <w:color w:val="000000"/>
                                  <w:sz w:val="18"/>
                                  <w:szCs w:val="18"/>
                                </w:rPr>
                                <w:br/>
                              </w:r>
                              <w:r w:rsidRPr="00717741">
                                <w:rPr>
                                  <w:rFonts w:eastAsia="Times New Roman" w:cs="Times New Roman"/>
                                  <w:color w:val="000000"/>
                                  <w:sz w:val="18"/>
                                  <w:szCs w:val="18"/>
                                </w:rPr>
                                <w:br/>
                                <w:t>Yours in good health!</w:t>
                              </w:r>
                              <w:r w:rsidRPr="00717741">
                                <w:rPr>
                                  <w:rFonts w:eastAsia="Times New Roman" w:cs="Times New Roman"/>
                                  <w:color w:val="000000"/>
                                  <w:sz w:val="18"/>
                                  <w:szCs w:val="18"/>
                                </w:rPr>
                                <w:br/>
                              </w:r>
                              <w:r w:rsidRPr="00717741">
                                <w:rPr>
                                  <w:rFonts w:eastAsia="Times New Roman" w:cs="Times New Roman"/>
                                  <w:color w:val="000000"/>
                                  <w:sz w:val="18"/>
                                  <w:szCs w:val="18"/>
                                </w:rPr>
                                <w:br/>
                                <w:t>Julie</w:t>
                              </w:r>
                              <w:r w:rsidRPr="00717741">
                                <w:rPr>
                                  <w:rFonts w:eastAsia="Times New Roman" w:cs="Times New Roman"/>
                                  <w:color w:val="000000"/>
                                  <w:sz w:val="18"/>
                                  <w:szCs w:val="18"/>
                                </w:rPr>
                                <w:br/>
                              </w:r>
                              <w:r w:rsidRPr="00717741">
                                <w:rPr>
                                  <w:rFonts w:eastAsia="Times New Roman" w:cs="Times New Roman"/>
                                  <w:color w:val="000000"/>
                                  <w:sz w:val="18"/>
                                  <w:szCs w:val="18"/>
                                </w:rPr>
                                <w:br/>
                                <w:t xml:space="preserve">PS - If you suffer from rapid heart rate or anxiety, try some vagal nerve maneuvers such as gagging, holding your breath and bearing down, immerse face in cold water, coughing, diaphragmatic breathing. The stimulation to the </w:t>
                              </w:r>
                              <w:proofErr w:type="spellStart"/>
                              <w:r w:rsidRPr="00717741">
                                <w:rPr>
                                  <w:rFonts w:eastAsia="Times New Roman" w:cs="Times New Roman"/>
                                  <w:color w:val="000000"/>
                                  <w:sz w:val="18"/>
                                  <w:szCs w:val="18"/>
                                </w:rPr>
                                <w:t>vagus</w:t>
                              </w:r>
                              <w:proofErr w:type="spellEnd"/>
                              <w:r w:rsidRPr="00717741">
                                <w:rPr>
                                  <w:rFonts w:eastAsia="Times New Roman" w:cs="Times New Roman"/>
                                  <w:color w:val="000000"/>
                                  <w:sz w:val="18"/>
                                  <w:szCs w:val="18"/>
                                </w:rPr>
                                <w:t xml:space="preserve"> nerve slows the heart down.</w:t>
                              </w:r>
                              <w:r w:rsidRPr="00717741">
                                <w:rPr>
                                  <w:rFonts w:eastAsia="Times New Roman" w:cs="Times New Roman"/>
                                  <w:color w:val="000000"/>
                                  <w:sz w:val="18"/>
                                  <w:szCs w:val="18"/>
                                </w:rPr>
                                <w:br/>
                              </w:r>
                              <w:r w:rsidRPr="00717741">
                                <w:rPr>
                                  <w:rFonts w:eastAsia="Times New Roman" w:cs="Times New Roman"/>
                                  <w:color w:val="000000"/>
                                  <w:sz w:val="18"/>
                                  <w:szCs w:val="18"/>
                                </w:rPr>
                                <w:br/>
                                <w:t xml:space="preserve">PPS – </w:t>
                              </w:r>
                              <w:proofErr w:type="spellStart"/>
                              <w:r w:rsidRPr="00717741">
                                <w:rPr>
                                  <w:rFonts w:eastAsia="Times New Roman" w:cs="Times New Roman"/>
                                  <w:color w:val="000000"/>
                                  <w:sz w:val="18"/>
                                  <w:szCs w:val="18"/>
                                </w:rPr>
                                <w:t>Sulforaphane</w:t>
                              </w:r>
                              <w:proofErr w:type="spellEnd"/>
                              <w:r w:rsidRPr="00717741">
                                <w:rPr>
                                  <w:rFonts w:eastAsia="Times New Roman" w:cs="Times New Roman"/>
                                  <w:color w:val="000000"/>
                                  <w:sz w:val="18"/>
                                  <w:szCs w:val="18"/>
                                </w:rPr>
                                <w:t xml:space="preserve">, a compound found in high amounts in broccoli sprouts help us to detoxify BPA, air pollution and </w:t>
                              </w:r>
                              <w:proofErr w:type="spellStart"/>
                              <w:r w:rsidRPr="00717741">
                                <w:rPr>
                                  <w:rFonts w:eastAsia="Times New Roman" w:cs="Times New Roman"/>
                                  <w:color w:val="000000"/>
                                  <w:sz w:val="18"/>
                                  <w:szCs w:val="18"/>
                                </w:rPr>
                                <w:t>pthalates</w:t>
                              </w:r>
                              <w:proofErr w:type="spellEnd"/>
                              <w:r w:rsidRPr="00717741">
                                <w:rPr>
                                  <w:rFonts w:eastAsia="Times New Roman" w:cs="Times New Roman"/>
                                  <w:color w:val="000000"/>
                                  <w:sz w:val="18"/>
                                  <w:szCs w:val="18"/>
                                </w:rPr>
                                <w:t>. See </w:t>
                              </w:r>
                              <w:r w:rsidRPr="00717741">
                                <w:rPr>
                                  <w:rFonts w:eastAsia="Times New Roman" w:cs="Times New Roman"/>
                                  <w:color w:val="000000"/>
                                  <w:sz w:val="18"/>
                                  <w:szCs w:val="18"/>
                                </w:rPr>
                                <w:fldChar w:fldCharType="begin"/>
                              </w:r>
                              <w:r w:rsidRPr="00717741">
                                <w:rPr>
                                  <w:rFonts w:eastAsia="Times New Roman" w:cs="Times New Roman"/>
                                  <w:color w:val="000000"/>
                                  <w:sz w:val="18"/>
                                  <w:szCs w:val="18"/>
                                </w:rPr>
                                <w:instrText xml:space="preserve"> HYPERLINK "https://www.youtube.com/watch?v=hmFnzc3oZ04" \t "_blank" </w:instrText>
                              </w:r>
                              <w:r w:rsidRPr="00717741">
                                <w:rPr>
                                  <w:rFonts w:eastAsia="Times New Roman" w:cs="Times New Roman"/>
                                  <w:color w:val="000000"/>
                                  <w:sz w:val="18"/>
                                  <w:szCs w:val="18"/>
                                </w:rPr>
                              </w:r>
                              <w:r w:rsidRPr="00717741">
                                <w:rPr>
                                  <w:rFonts w:eastAsia="Times New Roman" w:cs="Times New Roman"/>
                                  <w:color w:val="000000"/>
                                  <w:sz w:val="18"/>
                                  <w:szCs w:val="18"/>
                                </w:rPr>
                                <w:fldChar w:fldCharType="separate"/>
                              </w:r>
                              <w:r w:rsidRPr="00717741">
                                <w:rPr>
                                  <w:rFonts w:eastAsia="Times New Roman" w:cs="Times New Roman"/>
                                  <w:color w:val="336699"/>
                                  <w:sz w:val="18"/>
                                  <w:szCs w:val="18"/>
                                  <w:u w:val="single"/>
                                </w:rPr>
                                <w:t xml:space="preserve">Tom </w:t>
                              </w:r>
                              <w:proofErr w:type="spellStart"/>
                              <w:r w:rsidRPr="00717741">
                                <w:rPr>
                                  <w:rFonts w:eastAsia="Times New Roman" w:cs="Times New Roman"/>
                                  <w:color w:val="336699"/>
                                  <w:sz w:val="18"/>
                                  <w:szCs w:val="18"/>
                                  <w:u w:val="single"/>
                                </w:rPr>
                                <w:t>Malterre’s</w:t>
                              </w:r>
                              <w:proofErr w:type="spellEnd"/>
                              <w:r w:rsidRPr="00717741">
                                <w:rPr>
                                  <w:rFonts w:eastAsia="Times New Roman" w:cs="Times New Roman"/>
                                  <w:color w:val="336699"/>
                                  <w:sz w:val="18"/>
                                  <w:szCs w:val="18"/>
                                  <w:u w:val="single"/>
                                </w:rPr>
                                <w:t xml:space="preserve"> YouTube video on the DNA Whisperer</w:t>
                              </w:r>
                              <w:r w:rsidRPr="00717741">
                                <w:rPr>
                                  <w:rFonts w:eastAsia="Times New Roman" w:cs="Times New Roman"/>
                                  <w:color w:val="000000"/>
                                  <w:sz w:val="18"/>
                                  <w:szCs w:val="18"/>
                                </w:rPr>
                                <w:fldChar w:fldCharType="end"/>
                              </w:r>
                              <w:r w:rsidRPr="00717741">
                                <w:rPr>
                                  <w:rFonts w:eastAsia="Times New Roman" w:cs="Times New Roman"/>
                                  <w:color w:val="000000"/>
                                  <w:sz w:val="18"/>
                                  <w:szCs w:val="18"/>
                                </w:rPr>
                                <w:t>. Very useful for autism, cancer, MS, Gilbert’s and CFS – probably for all of us.</w:t>
                              </w:r>
                            </w:p>
                          </w:tc>
                        </w:tr>
                        <w:tr w:rsidR="00717741" w:rsidRPr="00717741">
                          <w:tc>
                            <w:tcPr>
                              <w:tcW w:w="7000" w:type="dxa"/>
                              <w:hideMark/>
                            </w:tcPr>
                            <w:p w:rsidR="00717741" w:rsidRPr="00717741" w:rsidRDefault="00717741" w:rsidP="00717741">
                              <w:pPr>
                                <w:spacing w:line="225" w:lineRule="atLeast"/>
                                <w:rPr>
                                  <w:rFonts w:eastAsia="Times New Roman" w:cs="Times New Roman"/>
                                  <w:color w:val="000000"/>
                                  <w:sz w:val="18"/>
                                  <w:szCs w:val="18"/>
                                </w:rPr>
                              </w:pPr>
                              <w:r w:rsidRPr="00717741">
                                <w:rPr>
                                  <w:rFonts w:eastAsia="Times New Roman" w:cs="Times New Roman"/>
                                  <w:color w:val="000000"/>
                                  <w:sz w:val="18"/>
                                  <w:szCs w:val="18"/>
                                </w:rPr>
                                <w:br/>
                              </w:r>
                              <w:proofErr w:type="gramStart"/>
                              <w:r w:rsidRPr="00717741">
                                <w:rPr>
                                  <w:rFonts w:eastAsia="Times New Roman" w:cs="Times New Roman"/>
                                  <w:color w:val="000000"/>
                                  <w:sz w:val="18"/>
                                  <w:szCs w:val="18"/>
                                </w:rPr>
                                <w:t>julie@npjulie.com</w:t>
                              </w:r>
                              <w:proofErr w:type="gramEnd"/>
                              <w:r w:rsidRPr="00717741">
                                <w:rPr>
                                  <w:rFonts w:eastAsia="Times New Roman" w:cs="Times New Roman"/>
                                  <w:color w:val="000000"/>
                                  <w:sz w:val="18"/>
                                  <w:szCs w:val="18"/>
                                </w:rPr>
                                <w:br/>
                                <w:t>(206) 760 - 9266</w:t>
                              </w:r>
                              <w:r w:rsidRPr="00717741">
                                <w:rPr>
                                  <w:rFonts w:eastAsia="Times New Roman" w:cs="Times New Roman"/>
                                  <w:color w:val="000000"/>
                                  <w:sz w:val="18"/>
                                  <w:szCs w:val="18"/>
                                </w:rPr>
                                <w:br/>
                              </w:r>
                              <w:r w:rsidRPr="00717741">
                                <w:rPr>
                                  <w:rFonts w:eastAsia="Times New Roman" w:cs="Times New Roman"/>
                                  <w:color w:val="000000"/>
                                  <w:sz w:val="18"/>
                                  <w:szCs w:val="18"/>
                                </w:rPr>
                                <w:br/>
                              </w:r>
                              <w:r w:rsidRPr="00717741">
                                <w:rPr>
                                  <w:rFonts w:eastAsia="Times New Roman" w:cs="Times New Roman"/>
                                  <w:color w:val="000000"/>
                                  <w:sz w:val="18"/>
                                  <w:szCs w:val="18"/>
                                </w:rPr>
                                <w:br/>
                              </w:r>
                              <w:r w:rsidRPr="00717741">
                                <w:rPr>
                                  <w:rFonts w:eastAsia="Times New Roman" w:cs="Times New Roman"/>
                                  <w:i/>
                                  <w:iCs/>
                                  <w:color w:val="000000"/>
                                  <w:sz w:val="18"/>
                                  <w:szCs w:val="18"/>
                                </w:rPr>
                                <w:t>Copyright © 2015 Julie Anderson ARNP, All rights reserved.</w:t>
                              </w:r>
                            </w:p>
                          </w:tc>
                          <w:tc>
                            <w:tcPr>
                              <w:tcW w:w="3800" w:type="dxa"/>
                              <w:hideMark/>
                            </w:tcPr>
                            <w:p w:rsidR="00717741" w:rsidRPr="00717741" w:rsidRDefault="00717741" w:rsidP="00717741">
                              <w:pPr>
                                <w:rPr>
                                  <w:rFonts w:ascii="Times" w:eastAsia="Times New Roman" w:hAnsi="Times" w:cs="Times New Roman"/>
                                  <w:sz w:val="20"/>
                                  <w:szCs w:val="20"/>
                                </w:rPr>
                              </w:pPr>
                            </w:p>
                          </w:tc>
                        </w:tr>
                        <w:tr w:rsidR="00717741" w:rsidRPr="00717741">
                          <w:tc>
                            <w:tcPr>
                              <w:tcW w:w="0" w:type="auto"/>
                              <w:gridSpan w:val="2"/>
                              <w:tcBorders>
                                <w:top w:val="nil"/>
                                <w:left w:val="nil"/>
                                <w:bottom w:val="nil"/>
                                <w:right w:val="nil"/>
                              </w:tcBorders>
                              <w:shd w:val="clear" w:color="auto" w:fill="FFFFFF"/>
                              <w:vAlign w:val="center"/>
                              <w:hideMark/>
                            </w:tcPr>
                            <w:p w:rsidR="00717741" w:rsidRPr="00717741" w:rsidRDefault="00717741" w:rsidP="00717741">
                              <w:pPr>
                                <w:spacing w:line="225" w:lineRule="atLeast"/>
                                <w:jc w:val="center"/>
                                <w:rPr>
                                  <w:rFonts w:eastAsia="Times New Roman" w:cs="Times New Roman"/>
                                  <w:color w:val="000000"/>
                                  <w:sz w:val="18"/>
                                  <w:szCs w:val="18"/>
                                </w:rPr>
                              </w:pPr>
                              <w:r w:rsidRPr="00717741">
                                <w:rPr>
                                  <w:rFonts w:eastAsia="Times New Roman" w:cs="Times New Roman"/>
                                  <w:color w:val="000000"/>
                                  <w:sz w:val="18"/>
                                  <w:szCs w:val="18"/>
                                </w:rPr>
                                <w:t> </w:t>
                              </w:r>
                              <w:hyperlink r:id="rId16" w:history="1">
                                <w:proofErr w:type="gramStart"/>
                                <w:r w:rsidRPr="00717741">
                                  <w:rPr>
                                    <w:rFonts w:eastAsia="Times New Roman" w:cs="Times New Roman"/>
                                    <w:color w:val="336699"/>
                                    <w:sz w:val="18"/>
                                    <w:szCs w:val="18"/>
                                    <w:u w:val="single"/>
                                  </w:rPr>
                                  <w:t>unsubscribe</w:t>
                                </w:r>
                                <w:proofErr w:type="gramEnd"/>
                                <w:r w:rsidRPr="00717741">
                                  <w:rPr>
                                    <w:rFonts w:eastAsia="Times New Roman" w:cs="Times New Roman"/>
                                    <w:color w:val="336699"/>
                                    <w:sz w:val="18"/>
                                    <w:szCs w:val="18"/>
                                    <w:u w:val="single"/>
                                  </w:rPr>
                                  <w:t xml:space="preserve"> from this list</w:t>
                                </w:r>
                              </w:hyperlink>
                              <w:r w:rsidRPr="00717741">
                                <w:rPr>
                                  <w:rFonts w:eastAsia="Times New Roman" w:cs="Times New Roman"/>
                                  <w:color w:val="000000"/>
                                  <w:sz w:val="18"/>
                                  <w:szCs w:val="18"/>
                                </w:rPr>
                                <w:t> | </w:t>
                              </w:r>
                              <w:hyperlink r:id="rId17" w:history="1">
                                <w:r w:rsidRPr="00717741">
                                  <w:rPr>
                                    <w:rFonts w:eastAsia="Times New Roman" w:cs="Times New Roman"/>
                                    <w:color w:val="336699"/>
                                    <w:sz w:val="18"/>
                                    <w:szCs w:val="18"/>
                                    <w:u w:val="single"/>
                                  </w:rPr>
                                  <w:t>update subscription preferences</w:t>
                                </w:r>
                              </w:hyperlink>
                              <w:r w:rsidRPr="00717741">
                                <w:rPr>
                                  <w:rFonts w:eastAsia="Times New Roman" w:cs="Times New Roman"/>
                                  <w:color w:val="000000"/>
                                  <w:sz w:val="18"/>
                                  <w:szCs w:val="18"/>
                                </w:rPr>
                                <w:t> </w:t>
                              </w:r>
                            </w:p>
                          </w:tc>
                        </w:tr>
                      </w:tbl>
                      <w:p w:rsidR="00717741" w:rsidRPr="00717741" w:rsidRDefault="00717741" w:rsidP="00717741">
                        <w:pPr>
                          <w:rPr>
                            <w:rFonts w:ascii="Times" w:eastAsia="Times New Roman" w:hAnsi="Times" w:cs="Times New Roman"/>
                            <w:sz w:val="20"/>
                            <w:szCs w:val="20"/>
                          </w:rPr>
                        </w:pPr>
                      </w:p>
                    </w:tc>
                  </w:tr>
                </w:tbl>
                <w:p w:rsidR="00717741" w:rsidRPr="00717741" w:rsidRDefault="00717741" w:rsidP="00717741">
                  <w:pPr>
                    <w:jc w:val="center"/>
                    <w:rPr>
                      <w:rFonts w:ascii="Times" w:eastAsia="Times New Roman" w:hAnsi="Times" w:cs="Times New Roman"/>
                      <w:sz w:val="20"/>
                      <w:szCs w:val="20"/>
                    </w:rPr>
                  </w:pPr>
                </w:p>
              </w:tc>
            </w:tr>
          </w:tbl>
          <w:p w:rsidR="00717741" w:rsidRPr="00717741" w:rsidRDefault="00717741" w:rsidP="00717741">
            <w:pPr>
              <w:jc w:val="center"/>
              <w:rPr>
                <w:rFonts w:ascii="Times" w:eastAsia="Times New Roman" w:hAnsi="Times" w:cs="Times New Roman"/>
                <w:sz w:val="20"/>
                <w:szCs w:val="20"/>
              </w:rPr>
            </w:pPr>
          </w:p>
        </w:tc>
      </w:tr>
    </w:tbl>
    <w:p w:rsidR="00717741" w:rsidRPr="00717741" w:rsidRDefault="00717741" w:rsidP="00717741">
      <w:pPr>
        <w:spacing w:after="270"/>
        <w:jc w:val="center"/>
        <w:rPr>
          <w:rFonts w:ascii="Times" w:eastAsia="Times New Roman" w:hAnsi="Times" w:cs="Times New Roman"/>
          <w:color w:val="000000"/>
          <w:sz w:val="27"/>
          <w:szCs w:val="27"/>
        </w:rPr>
      </w:pPr>
      <w:r w:rsidRPr="00717741">
        <w:rPr>
          <w:rFonts w:ascii="Times" w:eastAsia="Times New Roman" w:hAnsi="Times" w:cs="Times New Roman"/>
          <w:color w:val="000000"/>
          <w:sz w:val="27"/>
          <w:szCs w:val="27"/>
        </w:rPr>
        <w:lastRenderedPageBreak/>
        <w:br/>
      </w:r>
      <w:r w:rsidRPr="00717741">
        <w:rPr>
          <w:rFonts w:ascii="Times" w:eastAsia="Times New Roman" w:hAnsi="Times" w:cs="Times New Roman"/>
          <w:color w:val="000000"/>
          <w:sz w:val="27"/>
          <w:szCs w:val="27"/>
        </w:rPr>
        <w:br/>
      </w:r>
      <w:r w:rsidRPr="00717741">
        <w:rPr>
          <w:rFonts w:ascii="Times" w:eastAsia="Times New Roman" w:hAnsi="Times" w:cs="Times New Roman"/>
          <w:color w:val="000000"/>
          <w:sz w:val="27"/>
          <w:szCs w:val="27"/>
        </w:rPr>
        <w:br/>
      </w:r>
      <w:r w:rsidRPr="00717741">
        <w:rPr>
          <w:rFonts w:ascii="Times" w:eastAsia="Times New Roman" w:hAnsi="Times" w:cs="Times New Roman"/>
          <w:color w:val="000000"/>
          <w:sz w:val="27"/>
          <w:szCs w:val="27"/>
        </w:rPr>
        <w:br/>
      </w:r>
    </w:p>
    <w:tbl>
      <w:tblPr>
        <w:tblW w:w="5000" w:type="pct"/>
        <w:jc w:val="center"/>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10152"/>
      </w:tblGrid>
      <w:tr w:rsidR="00717741" w:rsidRPr="00717741" w:rsidTr="00717741">
        <w:trPr>
          <w:jc w:val="center"/>
        </w:trPr>
        <w:tc>
          <w:tcPr>
            <w:tcW w:w="0" w:type="auto"/>
            <w:shd w:val="clear" w:color="auto" w:fill="FFFFFF"/>
            <w:tcMar>
              <w:top w:w="30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6674"/>
            </w:tblGrid>
            <w:tr w:rsidR="00717741" w:rsidRPr="00717741">
              <w:trPr>
                <w:jc w:val="center"/>
              </w:trPr>
              <w:tc>
                <w:tcPr>
                  <w:tcW w:w="0" w:type="auto"/>
                  <w:tcMar>
                    <w:top w:w="0" w:type="dxa"/>
                    <w:left w:w="300" w:type="dxa"/>
                    <w:bottom w:w="75" w:type="dxa"/>
                    <w:right w:w="300" w:type="dxa"/>
                  </w:tcMar>
                  <w:hideMark/>
                </w:tcPr>
                <w:p w:rsidR="00717741" w:rsidRPr="00717741" w:rsidRDefault="00717741" w:rsidP="00717741">
                  <w:pPr>
                    <w:spacing w:line="248" w:lineRule="atLeast"/>
                    <w:jc w:val="center"/>
                    <w:rPr>
                      <w:rFonts w:ascii="Helvetica" w:eastAsia="Times New Roman" w:hAnsi="Helvetica" w:cs="Times New Roman"/>
                      <w:color w:val="606060"/>
                      <w:sz w:val="17"/>
                      <w:szCs w:val="17"/>
                    </w:rPr>
                  </w:pPr>
                  <w:r w:rsidRPr="00717741">
                    <w:rPr>
                      <w:rFonts w:ascii="Helvetica" w:eastAsia="Times New Roman" w:hAnsi="Helvetica" w:cs="Times New Roman"/>
                      <w:color w:val="606060"/>
                      <w:sz w:val="17"/>
                      <w:szCs w:val="17"/>
                    </w:rPr>
                    <w:t>This email was sent to </w:t>
                  </w:r>
                  <w:r w:rsidRPr="00717741">
                    <w:rPr>
                      <w:rFonts w:ascii="Helvetica" w:eastAsia="Times New Roman" w:hAnsi="Helvetica" w:cs="Times New Roman"/>
                      <w:color w:val="606060"/>
                      <w:sz w:val="17"/>
                      <w:szCs w:val="17"/>
                    </w:rPr>
                    <w:fldChar w:fldCharType="begin"/>
                  </w:r>
                  <w:r w:rsidRPr="00717741">
                    <w:rPr>
                      <w:rFonts w:ascii="Helvetica" w:eastAsia="Times New Roman" w:hAnsi="Helvetica" w:cs="Times New Roman"/>
                      <w:color w:val="606060"/>
                      <w:sz w:val="17"/>
                      <w:szCs w:val="17"/>
                    </w:rPr>
                    <w:instrText xml:space="preserve"> HYPERLINK "mailto: Test Email Address" \t "_blank" </w:instrText>
                  </w:r>
                  <w:r w:rsidRPr="00717741">
                    <w:rPr>
                      <w:rFonts w:ascii="Helvetica" w:eastAsia="Times New Roman" w:hAnsi="Helvetica" w:cs="Times New Roman"/>
                      <w:color w:val="606060"/>
                      <w:sz w:val="17"/>
                      <w:szCs w:val="17"/>
                    </w:rPr>
                  </w:r>
                  <w:r w:rsidRPr="00717741">
                    <w:rPr>
                      <w:rFonts w:ascii="Helvetica" w:eastAsia="Times New Roman" w:hAnsi="Helvetica" w:cs="Times New Roman"/>
                      <w:color w:val="606060"/>
                      <w:sz w:val="17"/>
                      <w:szCs w:val="17"/>
                    </w:rPr>
                    <w:fldChar w:fldCharType="separate"/>
                  </w:r>
                  <w:r w:rsidRPr="00717741">
                    <w:rPr>
                      <w:rFonts w:ascii="Helvetica" w:eastAsia="Times New Roman" w:hAnsi="Helvetica" w:cs="Times New Roman"/>
                      <w:color w:val="0000FF"/>
                      <w:sz w:val="17"/>
                      <w:szCs w:val="17"/>
                      <w:u w:val="single"/>
                    </w:rPr>
                    <w:t>Test Email Address</w:t>
                  </w:r>
                  <w:r w:rsidRPr="00717741">
                    <w:rPr>
                      <w:rFonts w:ascii="Helvetica" w:eastAsia="Times New Roman" w:hAnsi="Helvetica" w:cs="Times New Roman"/>
                      <w:color w:val="606060"/>
                      <w:sz w:val="17"/>
                      <w:szCs w:val="17"/>
                    </w:rPr>
                    <w:fldChar w:fldCharType="end"/>
                  </w:r>
                  <w:r w:rsidRPr="00717741">
                    <w:rPr>
                      <w:rFonts w:ascii="Helvetica" w:eastAsia="Times New Roman" w:hAnsi="Helvetica" w:cs="Times New Roman"/>
                      <w:color w:val="606060"/>
                      <w:sz w:val="17"/>
                      <w:szCs w:val="17"/>
                    </w:rPr>
                    <w:t> </w:t>
                  </w:r>
                  <w:r w:rsidRPr="00717741">
                    <w:rPr>
                      <w:rFonts w:ascii="Helvetica" w:eastAsia="Times New Roman" w:hAnsi="Helvetica" w:cs="Times New Roman"/>
                      <w:color w:val="606060"/>
                      <w:sz w:val="17"/>
                      <w:szCs w:val="17"/>
                    </w:rPr>
                    <w:br/>
                  </w:r>
                  <w:r w:rsidRPr="00717741">
                    <w:rPr>
                      <w:rFonts w:ascii="Helvetica" w:eastAsia="Times New Roman" w:hAnsi="Helvetica" w:cs="Times New Roman"/>
                      <w:color w:val="606060"/>
                      <w:sz w:val="17"/>
                      <w:szCs w:val="17"/>
                    </w:rPr>
                    <w:fldChar w:fldCharType="begin"/>
                  </w:r>
                  <w:r w:rsidRPr="00717741">
                    <w:rPr>
                      <w:rFonts w:ascii="Helvetica" w:eastAsia="Times New Roman" w:hAnsi="Helvetica" w:cs="Times New Roman"/>
                      <w:color w:val="606060"/>
                      <w:sz w:val="17"/>
                      <w:szCs w:val="17"/>
                    </w:rPr>
                    <w:instrText xml:space="preserve"> HYPERLINK "http://npjulie.us4.list-manage.com/about?u=0c2398029ecab8972753baa17&amp;id=e62a052e03&amp;e=%5BUNIQID%5D&amp;c=391e85c74b" \t "_blank" </w:instrText>
                  </w:r>
                  <w:r w:rsidRPr="00717741">
                    <w:rPr>
                      <w:rFonts w:ascii="Helvetica" w:eastAsia="Times New Roman" w:hAnsi="Helvetica" w:cs="Times New Roman"/>
                      <w:color w:val="606060"/>
                      <w:sz w:val="17"/>
                      <w:szCs w:val="17"/>
                    </w:rPr>
                  </w:r>
                  <w:r w:rsidRPr="00717741">
                    <w:rPr>
                      <w:rFonts w:ascii="Helvetica" w:eastAsia="Times New Roman" w:hAnsi="Helvetica" w:cs="Times New Roman"/>
                      <w:color w:val="606060"/>
                      <w:sz w:val="17"/>
                      <w:szCs w:val="17"/>
                    </w:rPr>
                    <w:fldChar w:fldCharType="separate"/>
                  </w:r>
                  <w:r w:rsidRPr="00717741">
                    <w:rPr>
                      <w:rFonts w:ascii="Helvetica" w:eastAsia="Times New Roman" w:hAnsi="Helvetica" w:cs="Times New Roman"/>
                      <w:i/>
                      <w:iCs/>
                      <w:color w:val="0000FF"/>
                      <w:sz w:val="17"/>
                      <w:szCs w:val="17"/>
                      <w:u w:val="single"/>
                    </w:rPr>
                    <w:t>why did I get this?</w:t>
                  </w:r>
                  <w:r w:rsidRPr="00717741">
                    <w:rPr>
                      <w:rFonts w:ascii="Helvetica" w:eastAsia="Times New Roman" w:hAnsi="Helvetica" w:cs="Times New Roman"/>
                      <w:color w:val="606060"/>
                      <w:sz w:val="17"/>
                      <w:szCs w:val="17"/>
                    </w:rPr>
                    <w:fldChar w:fldCharType="end"/>
                  </w:r>
                  <w:r w:rsidRPr="00717741">
                    <w:rPr>
                      <w:rFonts w:ascii="Helvetica" w:eastAsia="Times New Roman" w:hAnsi="Helvetica" w:cs="Times New Roman"/>
                      <w:color w:val="606060"/>
                      <w:sz w:val="17"/>
                      <w:szCs w:val="17"/>
                    </w:rPr>
                    <w:t>    </w:t>
                  </w:r>
                  <w:hyperlink r:id="rId18" w:history="1">
                    <w:proofErr w:type="gramStart"/>
                    <w:r w:rsidRPr="00717741">
                      <w:rPr>
                        <w:rFonts w:ascii="Helvetica" w:eastAsia="Times New Roman" w:hAnsi="Helvetica" w:cs="Times New Roman"/>
                        <w:color w:val="0000FF"/>
                        <w:sz w:val="17"/>
                        <w:szCs w:val="17"/>
                        <w:u w:val="single"/>
                      </w:rPr>
                      <w:t>unsubscribe</w:t>
                    </w:r>
                    <w:proofErr w:type="gramEnd"/>
                    <w:r w:rsidRPr="00717741">
                      <w:rPr>
                        <w:rFonts w:ascii="Helvetica" w:eastAsia="Times New Roman" w:hAnsi="Helvetica" w:cs="Times New Roman"/>
                        <w:color w:val="0000FF"/>
                        <w:sz w:val="17"/>
                        <w:szCs w:val="17"/>
                        <w:u w:val="single"/>
                      </w:rPr>
                      <w:t xml:space="preserve"> from this list</w:t>
                    </w:r>
                  </w:hyperlink>
                  <w:r w:rsidRPr="00717741">
                    <w:rPr>
                      <w:rFonts w:ascii="Helvetica" w:eastAsia="Times New Roman" w:hAnsi="Helvetica" w:cs="Times New Roman"/>
                      <w:color w:val="606060"/>
                      <w:sz w:val="17"/>
                      <w:szCs w:val="17"/>
                    </w:rPr>
                    <w:t>    </w:t>
                  </w:r>
                  <w:hyperlink r:id="rId19" w:history="1">
                    <w:r w:rsidRPr="00717741">
                      <w:rPr>
                        <w:rFonts w:ascii="Helvetica" w:eastAsia="Times New Roman" w:hAnsi="Helvetica" w:cs="Times New Roman"/>
                        <w:color w:val="0000FF"/>
                        <w:sz w:val="17"/>
                        <w:szCs w:val="17"/>
                        <w:u w:val="single"/>
                      </w:rPr>
                      <w:t>update subscription preferences</w:t>
                    </w:r>
                  </w:hyperlink>
                  <w:r w:rsidRPr="00717741">
                    <w:rPr>
                      <w:rFonts w:ascii="Helvetica" w:eastAsia="Times New Roman" w:hAnsi="Helvetica" w:cs="Times New Roman"/>
                      <w:color w:val="606060"/>
                      <w:sz w:val="17"/>
                      <w:szCs w:val="17"/>
                    </w:rPr>
                    <w:t> </w:t>
                  </w:r>
                  <w:r w:rsidRPr="00717741">
                    <w:rPr>
                      <w:rFonts w:ascii="Helvetica" w:eastAsia="Times New Roman" w:hAnsi="Helvetica" w:cs="Times New Roman"/>
                      <w:color w:val="606060"/>
                      <w:sz w:val="17"/>
                      <w:szCs w:val="17"/>
                    </w:rPr>
                    <w:br/>
                    <w:t>npjulie.com · 4757 36th Ave S, Suite 2 · Seattle, WA 98118 · USA </w:t>
                  </w:r>
                  <w:r w:rsidRPr="00717741">
                    <w:rPr>
                      <w:rFonts w:ascii="Helvetica" w:eastAsia="Times New Roman" w:hAnsi="Helvetica" w:cs="Times New Roman"/>
                      <w:color w:val="606060"/>
                      <w:sz w:val="17"/>
                      <w:szCs w:val="17"/>
                    </w:rPr>
                    <w:br/>
                  </w:r>
                  <w:r w:rsidRPr="00717741">
                    <w:rPr>
                      <w:rFonts w:ascii="Helvetica" w:eastAsia="Times New Roman" w:hAnsi="Helvetica" w:cs="Times New Roman"/>
                      <w:color w:val="606060"/>
                      <w:sz w:val="17"/>
                      <w:szCs w:val="17"/>
                    </w:rPr>
                    <w:br/>
                  </w:r>
                  <w:r>
                    <w:rPr>
                      <w:rFonts w:ascii="Helvetica" w:eastAsia="Times New Roman" w:hAnsi="Helvetica" w:cs="Times New Roman"/>
                      <w:noProof/>
                      <w:color w:val="0000FF"/>
                      <w:sz w:val="17"/>
                      <w:szCs w:val="17"/>
                    </w:rPr>
                    <w:drawing>
                      <wp:inline distT="0" distB="0" distL="0" distR="0">
                        <wp:extent cx="1905000" cy="508000"/>
                        <wp:effectExtent l="0" t="0" r="0" b="0"/>
                        <wp:docPr id="10" name="Picture 10" descr="mail Marketing Powered by MailChim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il Marketing Powered by MailChimp">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508000"/>
                                </a:xfrm>
                                <a:prstGeom prst="rect">
                                  <a:avLst/>
                                </a:prstGeom>
                                <a:noFill/>
                                <a:ln>
                                  <a:noFill/>
                                </a:ln>
                              </pic:spPr>
                            </pic:pic>
                          </a:graphicData>
                        </a:graphic>
                      </wp:inline>
                    </w:drawing>
                  </w:r>
                </w:p>
              </w:tc>
            </w:tr>
          </w:tbl>
          <w:p w:rsidR="00717741" w:rsidRPr="00717741" w:rsidRDefault="00717741" w:rsidP="00717741">
            <w:pPr>
              <w:jc w:val="center"/>
              <w:rPr>
                <w:rFonts w:ascii="Times" w:eastAsia="Times New Roman" w:hAnsi="Times" w:cs="Times New Roman"/>
                <w:sz w:val="20"/>
                <w:szCs w:val="20"/>
              </w:rPr>
            </w:pPr>
          </w:p>
        </w:tc>
      </w:tr>
    </w:tbl>
    <w:p w:rsidR="00D948A4" w:rsidRDefault="00D948A4"/>
    <w:sectPr w:rsidR="00D948A4" w:rsidSect="00FC771F">
      <w:pgSz w:w="12240" w:h="15840"/>
      <w:pgMar w:top="576" w:right="792"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41"/>
    <w:rsid w:val="0002626E"/>
    <w:rsid w:val="00717741"/>
    <w:rsid w:val="009E5805"/>
    <w:rsid w:val="00D948A4"/>
    <w:rsid w:val="00FC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A24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6E"/>
    <w:rPr>
      <w:rFonts w:ascii="Arial" w:hAnsi="Arial"/>
      <w:sz w:val="26"/>
    </w:rPr>
  </w:style>
  <w:style w:type="paragraph" w:styleId="Heading1">
    <w:name w:val="heading 1"/>
    <w:basedOn w:val="Normal"/>
    <w:link w:val="Heading1Char"/>
    <w:uiPriority w:val="9"/>
    <w:qFormat/>
    <w:rsid w:val="00717741"/>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717741"/>
    <w:pPr>
      <w:spacing w:before="100" w:beforeAutospacing="1" w:after="100" w:afterAutospacing="1"/>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741"/>
    <w:rPr>
      <w:rFonts w:ascii="Times" w:hAnsi="Times"/>
      <w:b/>
      <w:bCs/>
      <w:kern w:val="36"/>
      <w:sz w:val="48"/>
      <w:szCs w:val="48"/>
    </w:rPr>
  </w:style>
  <w:style w:type="character" w:customStyle="1" w:styleId="Heading4Char">
    <w:name w:val="Heading 4 Char"/>
    <w:basedOn w:val="DefaultParagraphFont"/>
    <w:link w:val="Heading4"/>
    <w:uiPriority w:val="9"/>
    <w:rsid w:val="00717741"/>
    <w:rPr>
      <w:rFonts w:ascii="Times" w:hAnsi="Times"/>
      <w:b/>
      <w:bCs/>
    </w:rPr>
  </w:style>
  <w:style w:type="character" w:styleId="Hyperlink">
    <w:name w:val="Hyperlink"/>
    <w:basedOn w:val="DefaultParagraphFont"/>
    <w:uiPriority w:val="99"/>
    <w:semiHidden/>
    <w:unhideWhenUsed/>
    <w:rsid w:val="00717741"/>
    <w:rPr>
      <w:color w:val="0000FF"/>
      <w:u w:val="single"/>
    </w:rPr>
  </w:style>
  <w:style w:type="character" w:styleId="Strong">
    <w:name w:val="Strong"/>
    <w:basedOn w:val="DefaultParagraphFont"/>
    <w:uiPriority w:val="22"/>
    <w:qFormat/>
    <w:rsid w:val="00717741"/>
    <w:rPr>
      <w:b/>
      <w:bCs/>
    </w:rPr>
  </w:style>
  <w:style w:type="character" w:customStyle="1" w:styleId="apple-converted-space">
    <w:name w:val="apple-converted-space"/>
    <w:basedOn w:val="DefaultParagraphFont"/>
    <w:rsid w:val="00717741"/>
  </w:style>
  <w:style w:type="character" w:styleId="Emphasis">
    <w:name w:val="Emphasis"/>
    <w:basedOn w:val="DefaultParagraphFont"/>
    <w:uiPriority w:val="20"/>
    <w:qFormat/>
    <w:rsid w:val="00717741"/>
    <w:rPr>
      <w:i/>
      <w:iCs/>
    </w:rPr>
  </w:style>
  <w:style w:type="paragraph" w:styleId="BalloonText">
    <w:name w:val="Balloon Text"/>
    <w:basedOn w:val="Normal"/>
    <w:link w:val="BalloonTextChar"/>
    <w:uiPriority w:val="99"/>
    <w:semiHidden/>
    <w:unhideWhenUsed/>
    <w:rsid w:val="00717741"/>
    <w:rPr>
      <w:rFonts w:ascii="Lucida Grande" w:hAnsi="Lucida Grande"/>
      <w:sz w:val="18"/>
      <w:szCs w:val="18"/>
    </w:rPr>
  </w:style>
  <w:style w:type="character" w:customStyle="1" w:styleId="BalloonTextChar">
    <w:name w:val="Balloon Text Char"/>
    <w:basedOn w:val="DefaultParagraphFont"/>
    <w:link w:val="BalloonText"/>
    <w:uiPriority w:val="99"/>
    <w:semiHidden/>
    <w:rsid w:val="0071774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6E"/>
    <w:rPr>
      <w:rFonts w:ascii="Arial" w:hAnsi="Arial"/>
      <w:sz w:val="26"/>
    </w:rPr>
  </w:style>
  <w:style w:type="paragraph" w:styleId="Heading1">
    <w:name w:val="heading 1"/>
    <w:basedOn w:val="Normal"/>
    <w:link w:val="Heading1Char"/>
    <w:uiPriority w:val="9"/>
    <w:qFormat/>
    <w:rsid w:val="00717741"/>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717741"/>
    <w:pPr>
      <w:spacing w:before="100" w:beforeAutospacing="1" w:after="100" w:afterAutospacing="1"/>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741"/>
    <w:rPr>
      <w:rFonts w:ascii="Times" w:hAnsi="Times"/>
      <w:b/>
      <w:bCs/>
      <w:kern w:val="36"/>
      <w:sz w:val="48"/>
      <w:szCs w:val="48"/>
    </w:rPr>
  </w:style>
  <w:style w:type="character" w:customStyle="1" w:styleId="Heading4Char">
    <w:name w:val="Heading 4 Char"/>
    <w:basedOn w:val="DefaultParagraphFont"/>
    <w:link w:val="Heading4"/>
    <w:uiPriority w:val="9"/>
    <w:rsid w:val="00717741"/>
    <w:rPr>
      <w:rFonts w:ascii="Times" w:hAnsi="Times"/>
      <w:b/>
      <w:bCs/>
    </w:rPr>
  </w:style>
  <w:style w:type="character" w:styleId="Hyperlink">
    <w:name w:val="Hyperlink"/>
    <w:basedOn w:val="DefaultParagraphFont"/>
    <w:uiPriority w:val="99"/>
    <w:semiHidden/>
    <w:unhideWhenUsed/>
    <w:rsid w:val="00717741"/>
    <w:rPr>
      <w:color w:val="0000FF"/>
      <w:u w:val="single"/>
    </w:rPr>
  </w:style>
  <w:style w:type="character" w:styleId="Strong">
    <w:name w:val="Strong"/>
    <w:basedOn w:val="DefaultParagraphFont"/>
    <w:uiPriority w:val="22"/>
    <w:qFormat/>
    <w:rsid w:val="00717741"/>
    <w:rPr>
      <w:b/>
      <w:bCs/>
    </w:rPr>
  </w:style>
  <w:style w:type="character" w:customStyle="1" w:styleId="apple-converted-space">
    <w:name w:val="apple-converted-space"/>
    <w:basedOn w:val="DefaultParagraphFont"/>
    <w:rsid w:val="00717741"/>
  </w:style>
  <w:style w:type="character" w:styleId="Emphasis">
    <w:name w:val="Emphasis"/>
    <w:basedOn w:val="DefaultParagraphFont"/>
    <w:uiPriority w:val="20"/>
    <w:qFormat/>
    <w:rsid w:val="00717741"/>
    <w:rPr>
      <w:i/>
      <w:iCs/>
    </w:rPr>
  </w:style>
  <w:style w:type="paragraph" w:styleId="BalloonText">
    <w:name w:val="Balloon Text"/>
    <w:basedOn w:val="Normal"/>
    <w:link w:val="BalloonTextChar"/>
    <w:uiPriority w:val="99"/>
    <w:semiHidden/>
    <w:unhideWhenUsed/>
    <w:rsid w:val="00717741"/>
    <w:rPr>
      <w:rFonts w:ascii="Lucida Grande" w:hAnsi="Lucida Grande"/>
      <w:sz w:val="18"/>
      <w:szCs w:val="18"/>
    </w:rPr>
  </w:style>
  <w:style w:type="character" w:customStyle="1" w:styleId="BalloonTextChar">
    <w:name w:val="Balloon Text Char"/>
    <w:basedOn w:val="DefaultParagraphFont"/>
    <w:link w:val="BalloonText"/>
    <w:uiPriority w:val="99"/>
    <w:semiHidden/>
    <w:rsid w:val="0071774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84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gif"/><Relationship Id="rId20" Type="http://schemas.openxmlformats.org/officeDocument/2006/relationships/hyperlink" Target="http://www.mailchimp.com/monkey-rewards/?utm_source=freemium_newsletter&amp;utm_medium=email&amp;utm_campaign=monkey_rewards&amp;aid=0c2398029ecab8972753baa17&amp;afl=1" TargetMode="External"/><Relationship Id="rId21" Type="http://schemas.openxmlformats.org/officeDocument/2006/relationships/image" Target="media/image7.gif"/><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iqmassager.com/" TargetMode="External"/><Relationship Id="rId11" Type="http://schemas.openxmlformats.org/officeDocument/2006/relationships/image" Target="media/image4.jpeg"/><Relationship Id="rId12" Type="http://schemas.openxmlformats.org/officeDocument/2006/relationships/hyperlink" Target="http://www.lasertouchone.com/" TargetMode="External"/><Relationship Id="rId13" Type="http://schemas.openxmlformats.org/officeDocument/2006/relationships/image" Target="media/image5.jpeg"/><Relationship Id="rId14" Type="http://schemas.openxmlformats.org/officeDocument/2006/relationships/hyperlink" Target="http://www.lasertouchone.com/" TargetMode="External"/><Relationship Id="rId15" Type="http://schemas.openxmlformats.org/officeDocument/2006/relationships/image" Target="media/image6.png"/><Relationship Id="rId16" Type="http://schemas.openxmlformats.org/officeDocument/2006/relationships/hyperlink" Target="http://npjulie.us4.list-manage1.com/unsubscribe?u=0c2398029ecab8972753baa17&amp;id=e62a052e03&amp;e=%5BUNIQID%5D&amp;c=391e85c74b" TargetMode="External"/><Relationship Id="rId17" Type="http://schemas.openxmlformats.org/officeDocument/2006/relationships/hyperlink" Target="http://npjulie.us4.list-manage2.com/profile?u=0c2398029ecab8972753baa17&amp;id=e62a052e03&amp;e=%5BUNIQID%5D" TargetMode="External"/><Relationship Id="rId18" Type="http://schemas.openxmlformats.org/officeDocument/2006/relationships/hyperlink" Target="http://npjulie.us4.list-manage1.com/unsubscribe?u=0c2398029ecab8972753baa17&amp;id=e62a052e03&amp;e=%5BUNIQID%5D&amp;c=391e85c74b" TargetMode="External"/><Relationship Id="rId19" Type="http://schemas.openxmlformats.org/officeDocument/2006/relationships/hyperlink" Target="http://npjulie.us4.list-manage2.com/profile?u=0c2398029ecab8972753baa17&amp;id=e62a052e03&amp;e=%5BUNIQID%5D"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raceamounts.com/" TargetMode="External"/><Relationship Id="rId7" Type="http://schemas.openxmlformats.org/officeDocument/2006/relationships/image" Target="media/image2.jpeg"/><Relationship Id="rId8" Type="http://schemas.openxmlformats.org/officeDocument/2006/relationships/hyperlink" Target="http://.traceamou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1412</Words>
  <Characters>8054</Characters>
  <Application>Microsoft Macintosh Word</Application>
  <DocSecurity>0</DocSecurity>
  <Lines>67</Lines>
  <Paragraphs>18</Paragraphs>
  <ScaleCrop>false</ScaleCrop>
  <Company> </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Sabghir</dc:creator>
  <cp:keywords/>
  <dc:description/>
  <cp:lastModifiedBy>Charles Sabghir</cp:lastModifiedBy>
  <cp:revision>1</cp:revision>
  <dcterms:created xsi:type="dcterms:W3CDTF">2016-05-12T03:25:00Z</dcterms:created>
  <dcterms:modified xsi:type="dcterms:W3CDTF">2016-05-12T03:27:00Z</dcterms:modified>
</cp:coreProperties>
</file>